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44"/>
        <w:gridCol w:w="5704"/>
      </w:tblGrid>
      <w:tr>
        <w:trPr>
          <w:trHeight w:hRule="atLeast" w:val="2219"/>
        </w:trPr>
        <w:tc>
          <w:tcPr>
            <w:tcW w:type="dxa" w:w="464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pStyle w:val="Style_2"/>
              <w:rPr>
                <w:rFonts w:ascii="Arial" w:hAnsi="Arial"/>
                <w:sz w:val="28"/>
              </w:rPr>
            </w:pPr>
          </w:p>
        </w:tc>
        <w:tc>
          <w:tcPr>
            <w:tcW w:type="dxa" w:w="57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2000000">
            <w:pPr>
              <w:pStyle w:val="Style_2"/>
              <w:widowControl w:val="1"/>
              <w:ind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«Согласовано»</w:t>
            </w:r>
          </w:p>
          <w:p w14:paraId="03000000">
            <w:pPr>
              <w:widowControl w:val="1"/>
              <w:ind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Пре</w:t>
            </w:r>
            <w:r>
              <w:rPr>
                <w:rFonts w:ascii="Arial" w:hAnsi="Arial"/>
                <w:sz w:val="28"/>
              </w:rPr>
              <w:t>зидент РФСОО «Федерация</w:t>
            </w:r>
            <w:r>
              <w:rPr>
                <w:rFonts w:ascii="Arial" w:hAnsi="Arial"/>
                <w:sz w:val="28"/>
              </w:rPr>
              <w:t xml:space="preserve"> </w:t>
            </w:r>
          </w:p>
          <w:p w14:paraId="04000000">
            <w:pPr>
              <w:widowControl w:val="1"/>
              <w:ind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бодибилдинга</w:t>
            </w:r>
            <w:r>
              <w:rPr>
                <w:rFonts w:ascii="Arial" w:hAnsi="Arial"/>
                <w:sz w:val="28"/>
              </w:rPr>
              <w:t xml:space="preserve"> Санкт-Петербурга</w:t>
            </w:r>
          </w:p>
          <w:p w14:paraId="05000000">
            <w:pPr>
              <w:widowControl w:val="1"/>
              <w:ind w:hanging="817" w:left="709"/>
              <w:jc w:val="right"/>
              <w:rPr>
                <w:rFonts w:ascii="Arial" w:hAnsi="Arial"/>
                <w:sz w:val="28"/>
              </w:rPr>
            </w:pPr>
          </w:p>
          <w:p w14:paraId="06000000">
            <w:pPr>
              <w:widowControl w:val="1"/>
              <w:ind w:hanging="817" w:left="709"/>
              <w:jc w:val="right"/>
              <w:rPr>
                <w:rFonts w:ascii="Arial" w:hAnsi="Arial"/>
                <w:sz w:val="28"/>
              </w:rPr>
            </w:pPr>
          </w:p>
          <w:p w14:paraId="07000000">
            <w:pPr>
              <w:widowControl w:val="1"/>
              <w:ind w:hanging="817" w:left="709"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_____________________/</w:t>
            </w:r>
            <w:r>
              <w:rPr>
                <w:rFonts w:ascii="Arial" w:hAnsi="Arial"/>
                <w:sz w:val="28"/>
              </w:rPr>
              <w:t>А.В.Вишневский</w:t>
            </w:r>
          </w:p>
          <w:p w14:paraId="08000000">
            <w:pPr>
              <w:widowControl w:val="1"/>
              <w:ind w:hanging="817" w:left="709"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«___» __________________202</w:t>
            </w:r>
            <w:r>
              <w:rPr>
                <w:rFonts w:ascii="Arial" w:hAnsi="Arial"/>
                <w:sz w:val="28"/>
              </w:rPr>
              <w:t>5</w:t>
            </w:r>
            <w:r>
              <w:rPr>
                <w:rFonts w:ascii="Arial" w:hAnsi="Arial"/>
                <w:sz w:val="28"/>
              </w:rPr>
              <w:t xml:space="preserve"> г. </w:t>
            </w:r>
          </w:p>
          <w:p w14:paraId="09000000">
            <w:pPr>
              <w:pStyle w:val="Style_2"/>
              <w:widowControl w:val="1"/>
              <w:ind/>
              <w:jc w:val="right"/>
              <w:rPr>
                <w:rFonts w:ascii="Arial" w:hAnsi="Arial"/>
                <w:sz w:val="28"/>
              </w:rPr>
            </w:pPr>
          </w:p>
        </w:tc>
      </w:tr>
    </w:tbl>
    <w:p w14:paraId="0A000000">
      <w:pPr>
        <w:widowControl w:val="1"/>
        <w:spacing w:after="0" w:line="240" w:lineRule="auto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Положение </w:t>
      </w:r>
    </w:p>
    <w:p w14:paraId="0B000000">
      <w:pPr>
        <w:widowControl w:val="1"/>
        <w:spacing w:after="0" w:line="240" w:lineRule="auto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о проведении </w:t>
      </w:r>
      <w:r>
        <w:rPr>
          <w:rFonts w:ascii="Arial" w:hAnsi="Arial"/>
          <w:b w:val="1"/>
          <w:sz w:val="28"/>
        </w:rPr>
        <w:t>физкультурного мероприятия</w:t>
      </w:r>
      <w:r>
        <w:rPr>
          <w:rFonts w:ascii="Arial" w:hAnsi="Arial"/>
          <w:b w:val="1"/>
          <w:sz w:val="28"/>
        </w:rPr>
        <w:t xml:space="preserve"> по </w:t>
      </w:r>
      <w:r>
        <w:rPr>
          <w:rFonts w:ascii="Arial" w:hAnsi="Arial"/>
          <w:b w:val="1"/>
          <w:sz w:val="28"/>
        </w:rPr>
        <w:t>функциональному фитнесу</w:t>
      </w:r>
    </w:p>
    <w:p w14:paraId="0C000000">
      <w:pPr>
        <w:widowControl w:val="1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Всероссийские соревнования по</w:t>
      </w:r>
      <w:r>
        <w:rPr>
          <w:rFonts w:ascii="Arial" w:hAnsi="Arial"/>
          <w:b w:val="1"/>
          <w:sz w:val="28"/>
        </w:rPr>
        <w:t xml:space="preserve"> </w:t>
      </w:r>
      <w:r>
        <w:rPr>
          <w:rFonts w:ascii="Arial" w:hAnsi="Arial"/>
          <w:b w:val="1"/>
          <w:sz w:val="28"/>
        </w:rPr>
        <w:t>«</w:t>
      </w:r>
      <w:r>
        <w:rPr>
          <w:rFonts w:ascii="Arial" w:hAnsi="Arial"/>
          <w:b w:val="1"/>
          <w:sz w:val="28"/>
        </w:rPr>
        <w:t>Фитнес-челлендж</w:t>
      </w:r>
      <w:r>
        <w:rPr>
          <w:rFonts w:ascii="Arial" w:hAnsi="Arial"/>
          <w:b w:val="1"/>
          <w:sz w:val="28"/>
        </w:rPr>
        <w:t>»</w:t>
      </w:r>
    </w:p>
    <w:p w14:paraId="0D000000">
      <w:pPr>
        <w:pStyle w:val="Style_3"/>
        <w:widowControl w:val="1"/>
        <w:numPr>
          <w:ilvl w:val="0"/>
          <w:numId w:val="1"/>
        </w:numPr>
        <w:spacing w:after="0" w:line="240" w:lineRule="auto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Цели и задачи</w:t>
      </w:r>
    </w:p>
    <w:p w14:paraId="0E000000">
      <w:pPr>
        <w:pStyle w:val="Style_3"/>
        <w:widowControl w:val="1"/>
        <w:numPr>
          <w:ilvl w:val="1"/>
          <w:numId w:val="2"/>
        </w:numPr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Физкультурное мероприятие</w:t>
      </w:r>
      <w:r>
        <w:rPr>
          <w:rFonts w:ascii="Arial" w:hAnsi="Arial"/>
          <w:sz w:val="28"/>
        </w:rPr>
        <w:t xml:space="preserve"> по </w:t>
      </w:r>
      <w:r>
        <w:rPr>
          <w:rFonts w:ascii="Arial" w:hAnsi="Arial"/>
          <w:sz w:val="28"/>
        </w:rPr>
        <w:t>функциональному фитнесу</w:t>
      </w:r>
      <w:r>
        <w:rPr>
          <w:rFonts w:ascii="Arial" w:hAnsi="Arial"/>
          <w:sz w:val="28"/>
        </w:rPr>
        <w:t xml:space="preserve"> «</w:t>
      </w:r>
      <w:r>
        <w:rPr>
          <w:rFonts w:ascii="Arial" w:hAnsi="Arial"/>
          <w:sz w:val="28"/>
        </w:rPr>
        <w:t>Фитнес-челлендж</w:t>
      </w:r>
      <w:r>
        <w:rPr>
          <w:rFonts w:ascii="Arial" w:hAnsi="Arial"/>
          <w:sz w:val="28"/>
        </w:rPr>
        <w:t>»,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провод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тся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для</w:t>
      </w:r>
      <w:r>
        <w:rPr>
          <w:rFonts w:ascii="Arial" w:hAnsi="Arial"/>
          <w:sz w:val="28"/>
        </w:rPr>
        <w:t xml:space="preserve"> развития массового любительского спорта в регионах и направлен на улучшение качества жизни людей, сохранение и укрепление здоровья, через формирование здоровых привычек, приобщение к здоровому образу жизни.</w:t>
      </w:r>
    </w:p>
    <w:p w14:paraId="0F000000">
      <w:pPr>
        <w:pStyle w:val="Style_3"/>
        <w:widowControl w:val="1"/>
        <w:numPr>
          <w:ilvl w:val="1"/>
          <w:numId w:val="2"/>
        </w:numPr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Участие возможно как в личном, так и в командном зачете. При регистрации 0</w:t>
      </w:r>
      <w:r>
        <w:rPr>
          <w:rFonts w:ascii="Arial" w:hAnsi="Arial"/>
          <w:sz w:val="28"/>
        </w:rPr>
        <w:t>5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10</w:t>
      </w:r>
      <w:r>
        <w:rPr>
          <w:rFonts w:ascii="Arial" w:hAnsi="Arial"/>
          <w:sz w:val="28"/>
        </w:rPr>
        <w:t>.202</w:t>
      </w:r>
      <w:r>
        <w:rPr>
          <w:rFonts w:ascii="Arial" w:hAnsi="Arial"/>
          <w:sz w:val="28"/>
        </w:rPr>
        <w:t>5</w:t>
      </w:r>
      <w:r>
        <w:rPr>
          <w:rFonts w:ascii="Arial" w:hAnsi="Arial"/>
          <w:sz w:val="28"/>
        </w:rPr>
        <w:t xml:space="preserve"> обязательно обозначение принадлежности к команде.</w:t>
      </w:r>
    </w:p>
    <w:p w14:paraId="10000000">
      <w:pPr>
        <w:pStyle w:val="Style_3"/>
        <w:widowControl w:val="1"/>
        <w:numPr>
          <w:ilvl w:val="1"/>
          <w:numId w:val="2"/>
        </w:numPr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Целями и задачами турнира является</w:t>
      </w:r>
      <w:r>
        <w:rPr>
          <w:rFonts w:ascii="Arial" w:hAnsi="Arial"/>
          <w:sz w:val="28"/>
        </w:rPr>
        <w:t>:</w:t>
      </w:r>
    </w:p>
    <w:p w14:paraId="11000000">
      <w:pPr>
        <w:pStyle w:val="Style_3"/>
        <w:widowControl w:val="1"/>
        <w:spacing w:after="0" w:line="240" w:lineRule="auto"/>
        <w:ind w:firstLine="708" w:left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</w:t>
      </w:r>
      <w:r>
        <w:rPr>
          <w:rFonts w:ascii="Arial" w:hAnsi="Arial"/>
          <w:sz w:val="28"/>
        </w:rPr>
        <w:t xml:space="preserve"> п</w:t>
      </w:r>
      <w:r>
        <w:rPr>
          <w:rFonts w:ascii="Arial" w:hAnsi="Arial"/>
          <w:sz w:val="28"/>
        </w:rPr>
        <w:t xml:space="preserve">опуляризация </w:t>
      </w:r>
      <w:r>
        <w:rPr>
          <w:rFonts w:ascii="Arial" w:hAnsi="Arial"/>
          <w:sz w:val="28"/>
        </w:rPr>
        <w:t>функционального фитнеса</w:t>
      </w:r>
      <w:r>
        <w:rPr>
          <w:rFonts w:ascii="Arial" w:hAnsi="Arial"/>
          <w:sz w:val="28"/>
        </w:rPr>
        <w:t xml:space="preserve"> среди населения</w:t>
      </w:r>
      <w:r>
        <w:rPr>
          <w:rFonts w:ascii="Arial" w:hAnsi="Arial"/>
          <w:sz w:val="28"/>
        </w:rPr>
        <w:t>;</w:t>
      </w:r>
      <w:r>
        <w:rPr>
          <w:rFonts w:ascii="Arial" w:hAnsi="Arial"/>
          <w:sz w:val="28"/>
        </w:rPr>
        <w:t xml:space="preserve"> </w:t>
      </w:r>
    </w:p>
    <w:p w14:paraId="12000000">
      <w:pPr>
        <w:pStyle w:val="Style_3"/>
        <w:widowControl w:val="1"/>
        <w:spacing w:after="0" w:line="240" w:lineRule="auto"/>
        <w:ind w:firstLine="708" w:left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п</w:t>
      </w:r>
      <w:r>
        <w:rPr>
          <w:rFonts w:ascii="Arial" w:hAnsi="Arial"/>
          <w:sz w:val="28"/>
        </w:rPr>
        <w:t>овышение уровня мастерства спортсме</w:t>
      </w:r>
      <w:r>
        <w:rPr>
          <w:rFonts w:ascii="Arial" w:hAnsi="Arial"/>
          <w:sz w:val="28"/>
        </w:rPr>
        <w:t>нов-любителей, тренеров и судей;</w:t>
      </w:r>
    </w:p>
    <w:p w14:paraId="13000000">
      <w:pPr>
        <w:pStyle w:val="Style_3"/>
        <w:widowControl w:val="1"/>
        <w:spacing w:after="0" w:line="240" w:lineRule="auto"/>
        <w:ind w:firstLine="708" w:left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</w:t>
      </w:r>
      <w:r>
        <w:rPr>
          <w:rFonts w:ascii="Arial" w:hAnsi="Arial"/>
          <w:sz w:val="28"/>
        </w:rPr>
        <w:t xml:space="preserve"> д</w:t>
      </w:r>
      <w:r>
        <w:rPr>
          <w:rFonts w:ascii="Arial" w:hAnsi="Arial"/>
          <w:sz w:val="28"/>
        </w:rPr>
        <w:t>альнейшее улучшение качества учебно-спортивной и методической ра</w:t>
      </w:r>
      <w:r>
        <w:rPr>
          <w:rFonts w:ascii="Arial" w:hAnsi="Arial"/>
          <w:sz w:val="28"/>
        </w:rPr>
        <w:t>боты, расширение круга общения</w:t>
      </w:r>
      <w:r>
        <w:rPr>
          <w:rFonts w:ascii="Arial" w:hAnsi="Arial"/>
          <w:sz w:val="28"/>
        </w:rPr>
        <w:t xml:space="preserve"> руководителе</w:t>
      </w:r>
      <w:r>
        <w:rPr>
          <w:rFonts w:ascii="Arial" w:hAnsi="Arial"/>
          <w:sz w:val="28"/>
        </w:rPr>
        <w:t>й и спортсменов-любителей</w:t>
      </w:r>
      <w:r>
        <w:rPr>
          <w:rFonts w:ascii="Arial" w:hAnsi="Arial"/>
          <w:sz w:val="28"/>
        </w:rPr>
        <w:t>;</w:t>
      </w:r>
    </w:p>
    <w:p w14:paraId="14000000">
      <w:pPr>
        <w:pStyle w:val="Style_3"/>
        <w:widowControl w:val="1"/>
        <w:spacing w:after="0" w:line="240" w:lineRule="auto"/>
        <w:ind w:firstLine="708" w:left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</w:t>
      </w:r>
      <w:r>
        <w:rPr>
          <w:rFonts w:ascii="Arial" w:hAnsi="Arial"/>
          <w:sz w:val="28"/>
        </w:rPr>
        <w:t xml:space="preserve"> в</w:t>
      </w:r>
      <w:r>
        <w:rPr>
          <w:rFonts w:ascii="Arial" w:hAnsi="Arial"/>
          <w:sz w:val="28"/>
        </w:rPr>
        <w:t xml:space="preserve">ыявление лучших </w:t>
      </w:r>
      <w:r>
        <w:rPr>
          <w:rFonts w:ascii="Arial" w:hAnsi="Arial"/>
          <w:sz w:val="28"/>
        </w:rPr>
        <w:t>спортсменов-люб</w:t>
      </w:r>
      <w:r>
        <w:rPr>
          <w:rFonts w:ascii="Arial" w:hAnsi="Arial"/>
          <w:sz w:val="28"/>
        </w:rPr>
        <w:t xml:space="preserve">ителей посредством </w:t>
      </w:r>
      <w:r>
        <w:rPr>
          <w:rFonts w:ascii="Arial" w:hAnsi="Arial"/>
          <w:sz w:val="28"/>
        </w:rPr>
        <w:t>демонстрации силовых, скоростных и волевых возможностей человека</w:t>
      </w:r>
      <w:r>
        <w:rPr>
          <w:rFonts w:ascii="Arial" w:hAnsi="Arial"/>
          <w:sz w:val="28"/>
        </w:rPr>
        <w:t>;</w:t>
      </w:r>
    </w:p>
    <w:p w14:paraId="15000000">
      <w:pPr>
        <w:pStyle w:val="Style_3"/>
        <w:widowControl w:val="1"/>
        <w:spacing w:after="0" w:line="240" w:lineRule="auto"/>
        <w:ind w:firstLine="708" w:left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 отбор в сборные команды Санкт-Петербурга на </w:t>
      </w:r>
      <w:r>
        <w:rPr>
          <w:rFonts w:ascii="Arial" w:hAnsi="Arial"/>
          <w:sz w:val="28"/>
        </w:rPr>
        <w:t>Чемпионат</w:t>
      </w:r>
      <w:r>
        <w:rPr>
          <w:rFonts w:ascii="Arial" w:hAnsi="Arial"/>
          <w:sz w:val="28"/>
        </w:rPr>
        <w:t xml:space="preserve"> России, который состоится 2</w:t>
      </w:r>
      <w:r>
        <w:rPr>
          <w:rFonts w:ascii="Arial" w:hAnsi="Arial"/>
          <w:sz w:val="28"/>
        </w:rPr>
        <w:t xml:space="preserve">9 октября – 03 ноября </w:t>
      </w:r>
      <w:r>
        <w:rPr>
          <w:rFonts w:ascii="Arial" w:hAnsi="Arial"/>
          <w:sz w:val="28"/>
        </w:rPr>
        <w:t>202</w:t>
      </w:r>
      <w:r>
        <w:rPr>
          <w:rFonts w:ascii="Arial" w:hAnsi="Arial"/>
          <w:sz w:val="28"/>
        </w:rPr>
        <w:t>5</w:t>
      </w:r>
      <w:r>
        <w:rPr>
          <w:rFonts w:ascii="Arial" w:hAnsi="Arial"/>
          <w:sz w:val="28"/>
        </w:rPr>
        <w:t xml:space="preserve"> в </w:t>
      </w:r>
      <w:r>
        <w:rPr>
          <w:rFonts w:ascii="Arial" w:hAnsi="Arial"/>
          <w:sz w:val="28"/>
        </w:rPr>
        <w:t>Одинцово, Московская область</w:t>
      </w:r>
      <w:r>
        <w:rPr>
          <w:rFonts w:ascii="Arial" w:hAnsi="Arial"/>
          <w:sz w:val="28"/>
        </w:rPr>
        <w:t>.</w:t>
      </w:r>
    </w:p>
    <w:p w14:paraId="16000000">
      <w:pPr>
        <w:pStyle w:val="Style_3"/>
        <w:widowControl w:val="1"/>
        <w:spacing w:after="0"/>
        <w:ind/>
        <w:jc w:val="both"/>
        <w:rPr>
          <w:rFonts w:ascii="Arial" w:hAnsi="Arial"/>
        </w:rPr>
      </w:pPr>
    </w:p>
    <w:p w14:paraId="17000000">
      <w:pPr>
        <w:pStyle w:val="Style_3"/>
        <w:widowControl w:val="1"/>
        <w:numPr>
          <w:ilvl w:val="0"/>
          <w:numId w:val="2"/>
        </w:num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Сроки и место проведения</w:t>
      </w:r>
    </w:p>
    <w:p w14:paraId="18000000">
      <w:pPr>
        <w:pStyle w:val="Style_3"/>
        <w:widowControl w:val="1"/>
        <w:numPr>
          <w:ilvl w:val="1"/>
          <w:numId w:val="2"/>
        </w:numPr>
        <w:spacing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Дата проведения турнира: </w:t>
      </w:r>
      <w:r>
        <w:rPr>
          <w:rFonts w:ascii="Arial" w:hAnsi="Arial"/>
          <w:sz w:val="28"/>
        </w:rPr>
        <w:t xml:space="preserve">05 </w:t>
      </w:r>
      <w:r>
        <w:rPr>
          <w:rFonts w:ascii="Arial" w:hAnsi="Arial"/>
          <w:sz w:val="28"/>
        </w:rPr>
        <w:t>октября</w:t>
      </w:r>
      <w:r>
        <w:rPr>
          <w:rFonts w:ascii="Arial" w:hAnsi="Arial"/>
          <w:sz w:val="28"/>
        </w:rPr>
        <w:t xml:space="preserve"> 202</w:t>
      </w:r>
      <w:r>
        <w:rPr>
          <w:rFonts w:ascii="Arial" w:hAnsi="Arial"/>
          <w:sz w:val="28"/>
        </w:rPr>
        <w:t>5</w:t>
      </w:r>
      <w:r>
        <w:rPr>
          <w:rFonts w:ascii="Arial" w:hAnsi="Arial"/>
          <w:sz w:val="28"/>
        </w:rPr>
        <w:t xml:space="preserve"> года с 12.00 до 18.00</w:t>
      </w:r>
      <w:bookmarkStart w:id="1" w:name="_GoBack"/>
      <w:bookmarkEnd w:id="1"/>
    </w:p>
    <w:p w14:paraId="19000000">
      <w:pPr>
        <w:pStyle w:val="Style_3"/>
        <w:widowControl w:val="1"/>
        <w:numPr>
          <w:ilvl w:val="1"/>
          <w:numId w:val="2"/>
        </w:numPr>
        <w:spacing w:line="240" w:lineRule="auto"/>
        <w:ind/>
        <w:jc w:val="both"/>
        <w:rPr>
          <w:rFonts w:ascii="Arial" w:hAnsi="Arial"/>
          <w:sz w:val="28"/>
        </w:rPr>
      </w:pPr>
      <w:r>
        <w:rPr>
          <w:rStyle w:val="Style_4_ch"/>
          <w:rFonts w:ascii="Arial" w:hAnsi="Arial"/>
          <w:sz w:val="28"/>
        </w:rPr>
        <w:t xml:space="preserve">Место проведения: </w:t>
      </w:r>
      <w:r>
        <w:rPr>
          <w:rStyle w:val="Style_4_ch"/>
          <w:rFonts w:ascii="Arial" w:hAnsi="Arial"/>
          <w:sz w:val="28"/>
        </w:rPr>
        <w:t>Лахта</w:t>
      </w:r>
      <w:r>
        <w:rPr>
          <w:rStyle w:val="Style_4_ch"/>
          <w:rFonts w:ascii="Arial" w:hAnsi="Arial"/>
          <w:sz w:val="28"/>
        </w:rPr>
        <w:t xml:space="preserve"> Холл, </w:t>
      </w:r>
      <w:r>
        <w:rPr>
          <w:rFonts w:ascii="Arial" w:hAnsi="Arial"/>
          <w:sz w:val="28"/>
        </w:rPr>
        <w:t>Приморский проспект, 80.</w:t>
      </w:r>
    </w:p>
    <w:p w14:paraId="1A000000">
      <w:pPr>
        <w:pStyle w:val="Style_3"/>
        <w:widowControl w:val="1"/>
        <w:numPr>
          <w:ilvl w:val="1"/>
          <w:numId w:val="2"/>
        </w:numPr>
        <w:spacing w:line="240" w:lineRule="auto"/>
        <w:ind/>
        <w:jc w:val="both"/>
        <w:rPr>
          <w:rStyle w:val="Style_4_ch"/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Главный судья и </w:t>
      </w:r>
      <w:r>
        <w:rPr>
          <w:rStyle w:val="Style_4_ch"/>
          <w:rFonts w:ascii="Arial" w:hAnsi="Arial"/>
          <w:sz w:val="28"/>
        </w:rPr>
        <w:t>Ведущи</w:t>
      </w:r>
      <w:r>
        <w:rPr>
          <w:rStyle w:val="Style_4_ch"/>
          <w:rFonts w:ascii="Arial" w:hAnsi="Arial"/>
          <w:sz w:val="28"/>
        </w:rPr>
        <w:t>й</w:t>
      </w:r>
      <w:r>
        <w:rPr>
          <w:rStyle w:val="Style_4_ch"/>
          <w:rFonts w:ascii="Arial" w:hAnsi="Arial"/>
          <w:sz w:val="28"/>
        </w:rPr>
        <w:t xml:space="preserve"> </w:t>
      </w:r>
      <w:r>
        <w:rPr>
          <w:rStyle w:val="Style_4_ch"/>
          <w:rFonts w:ascii="Arial" w:hAnsi="Arial"/>
          <w:sz w:val="28"/>
        </w:rPr>
        <w:t>Александр Назаренко</w:t>
      </w:r>
    </w:p>
    <w:p w14:paraId="1B000000">
      <w:pPr>
        <w:pStyle w:val="Style_3"/>
        <w:widowControl w:val="1"/>
        <w:numPr>
          <w:ilvl w:val="1"/>
          <w:numId w:val="2"/>
        </w:numPr>
        <w:spacing w:line="240" w:lineRule="auto"/>
        <w:ind/>
        <w:jc w:val="both"/>
        <w:rPr>
          <w:rStyle w:val="Style_4_ch"/>
          <w:rFonts w:ascii="Arial" w:hAnsi="Arial"/>
          <w:sz w:val="28"/>
        </w:rPr>
      </w:pPr>
      <w:r>
        <w:rPr>
          <w:rStyle w:val="Style_4_ch"/>
          <w:rFonts w:ascii="Arial" w:hAnsi="Arial"/>
          <w:sz w:val="28"/>
        </w:rPr>
        <w:t>Правила проведения турнира описаны в данном Положении.</w:t>
      </w:r>
      <w:r>
        <w:rPr>
          <w:rStyle w:val="Style_4_ch"/>
          <w:rFonts w:ascii="Arial" w:hAnsi="Arial"/>
          <w:color w:val="0000FF"/>
          <w:sz w:val="28"/>
          <w:u w:val="single"/>
        </w:rPr>
        <w:t xml:space="preserve"> </w:t>
      </w:r>
    </w:p>
    <w:p w14:paraId="1C000000">
      <w:pPr>
        <w:pStyle w:val="Style_3"/>
        <w:widowControl w:val="1"/>
        <w:numPr>
          <w:ilvl w:val="1"/>
          <w:numId w:val="2"/>
        </w:numPr>
        <w:spacing w:line="240" w:lineRule="auto"/>
        <w:ind/>
        <w:jc w:val="both"/>
        <w:rPr>
          <w:rFonts w:ascii="Arial" w:hAnsi="Arial"/>
          <w:sz w:val="28"/>
        </w:rPr>
      </w:pPr>
      <w:r>
        <w:rPr>
          <w:rStyle w:val="Style_4_ch"/>
          <w:rFonts w:ascii="Arial" w:hAnsi="Arial"/>
          <w:sz w:val="28"/>
        </w:rPr>
        <w:t xml:space="preserve">Регистрация участников </w:t>
      </w:r>
      <w:r>
        <w:rPr>
          <w:rStyle w:val="Style_4_ch"/>
          <w:rFonts w:ascii="Arial" w:hAnsi="Arial"/>
          <w:color w:val="000000"/>
          <w:sz w:val="28"/>
        </w:rPr>
        <w:t>в день соревнований 0</w:t>
      </w:r>
      <w:r>
        <w:rPr>
          <w:rStyle w:val="Style_4_ch"/>
          <w:rFonts w:ascii="Arial" w:hAnsi="Arial"/>
          <w:color w:val="000000"/>
          <w:sz w:val="28"/>
        </w:rPr>
        <w:t>5</w:t>
      </w:r>
      <w:r>
        <w:rPr>
          <w:rStyle w:val="Style_4_ch"/>
          <w:rFonts w:ascii="Arial" w:hAnsi="Arial"/>
          <w:sz w:val="28"/>
        </w:rPr>
        <w:t>.</w:t>
      </w:r>
      <w:r>
        <w:rPr>
          <w:rStyle w:val="Style_4_ch"/>
          <w:rFonts w:ascii="Arial" w:hAnsi="Arial"/>
          <w:sz w:val="28"/>
        </w:rPr>
        <w:t>10</w:t>
      </w:r>
      <w:r>
        <w:rPr>
          <w:rStyle w:val="Style_4_ch"/>
          <w:rFonts w:ascii="Arial" w:hAnsi="Arial"/>
          <w:sz w:val="28"/>
        </w:rPr>
        <w:t>.202</w:t>
      </w:r>
      <w:r>
        <w:rPr>
          <w:rStyle w:val="Style_4_ch"/>
          <w:rFonts w:ascii="Arial" w:hAnsi="Arial"/>
          <w:sz w:val="28"/>
        </w:rPr>
        <w:t>5</w:t>
      </w:r>
      <w:r>
        <w:rPr>
          <w:rStyle w:val="Style_4_ch"/>
          <w:rFonts w:ascii="Arial" w:hAnsi="Arial"/>
          <w:sz w:val="28"/>
        </w:rPr>
        <w:t xml:space="preserve"> с </w:t>
      </w:r>
      <w:r>
        <w:rPr>
          <w:rStyle w:val="Style_4_ch"/>
          <w:rFonts w:ascii="Arial" w:hAnsi="Arial"/>
          <w:sz w:val="28"/>
        </w:rPr>
        <w:t>1</w:t>
      </w:r>
      <w:r>
        <w:rPr>
          <w:rStyle w:val="Style_4_ch"/>
          <w:rFonts w:ascii="Arial" w:hAnsi="Arial"/>
          <w:sz w:val="28"/>
        </w:rPr>
        <w:t>0</w:t>
      </w:r>
      <w:r>
        <w:rPr>
          <w:rStyle w:val="Style_4_ch"/>
          <w:rFonts w:ascii="Arial" w:hAnsi="Arial"/>
          <w:sz w:val="28"/>
        </w:rPr>
        <w:t>:00 до 12:</w:t>
      </w:r>
      <w:r>
        <w:rPr>
          <w:rStyle w:val="Style_4_ch"/>
          <w:rFonts w:ascii="Arial" w:hAnsi="Arial"/>
          <w:sz w:val="28"/>
        </w:rPr>
        <w:t>0</w:t>
      </w:r>
      <w:r>
        <w:rPr>
          <w:rStyle w:val="Style_4_ch"/>
          <w:rFonts w:ascii="Arial" w:hAnsi="Arial"/>
          <w:sz w:val="28"/>
        </w:rPr>
        <w:t xml:space="preserve">0 в </w:t>
      </w:r>
      <w:r>
        <w:rPr>
          <w:rStyle w:val="Style_4_ch"/>
          <w:rFonts w:ascii="Arial" w:hAnsi="Arial"/>
          <w:sz w:val="28"/>
        </w:rPr>
        <w:t>Лахта</w:t>
      </w:r>
      <w:r>
        <w:rPr>
          <w:rStyle w:val="Style_4_ch"/>
          <w:rFonts w:ascii="Arial" w:hAnsi="Arial"/>
          <w:sz w:val="28"/>
        </w:rPr>
        <w:t xml:space="preserve"> Холл</w:t>
      </w:r>
      <w:r>
        <w:rPr>
          <w:rStyle w:val="Style_4_ch"/>
          <w:rFonts w:ascii="Arial" w:hAnsi="Arial"/>
          <w:sz w:val="28"/>
        </w:rPr>
        <w:t xml:space="preserve">, </w:t>
      </w:r>
      <w:r>
        <w:rPr>
          <w:rFonts w:ascii="Arial" w:hAnsi="Arial"/>
          <w:sz w:val="28"/>
        </w:rPr>
        <w:t>Приморский проспект, 80.</w:t>
      </w:r>
    </w:p>
    <w:p w14:paraId="1D000000">
      <w:pPr>
        <w:pStyle w:val="Style_3"/>
        <w:widowControl w:val="1"/>
        <w:numPr>
          <w:ilvl w:val="1"/>
          <w:numId w:val="2"/>
        </w:numPr>
        <w:spacing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регистрации необходимо обязательное обозначение принадлежности к команде.</w:t>
      </w:r>
    </w:p>
    <w:p w14:paraId="1E000000">
      <w:pPr>
        <w:pStyle w:val="Style_3"/>
        <w:widowControl w:val="1"/>
        <w:spacing w:line="240" w:lineRule="auto"/>
        <w:ind/>
        <w:jc w:val="both"/>
        <w:rPr>
          <w:rFonts w:ascii="Arial" w:hAnsi="Arial"/>
          <w:sz w:val="28"/>
        </w:rPr>
      </w:pPr>
    </w:p>
    <w:p w14:paraId="1F000000">
      <w:pPr>
        <w:pStyle w:val="Style_3"/>
        <w:widowControl w:val="1"/>
        <w:numPr>
          <w:ilvl w:val="0"/>
          <w:numId w:val="3"/>
        </w:numPr>
        <w:spacing w:after="0" w:line="240" w:lineRule="auto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Организаторы </w:t>
      </w:r>
      <w:r>
        <w:rPr>
          <w:rFonts w:ascii="Arial" w:hAnsi="Arial"/>
          <w:b w:val="1"/>
          <w:sz w:val="28"/>
        </w:rPr>
        <w:t>турнира</w:t>
      </w:r>
    </w:p>
    <w:p w14:paraId="20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Непосредственное проведение</w:t>
      </w:r>
      <w:r>
        <w:rPr>
          <w:rFonts w:ascii="Arial" w:hAnsi="Arial"/>
          <w:sz w:val="28"/>
        </w:rPr>
        <w:t xml:space="preserve"> турнира </w:t>
      </w:r>
      <w:r>
        <w:rPr>
          <w:rFonts w:ascii="Arial" w:hAnsi="Arial"/>
          <w:sz w:val="28"/>
        </w:rPr>
        <w:t xml:space="preserve">возлагается на </w:t>
      </w:r>
      <w:r>
        <w:rPr>
          <w:rFonts w:ascii="Arial" w:hAnsi="Arial"/>
          <w:sz w:val="28"/>
        </w:rPr>
        <w:t>Р</w:t>
      </w:r>
      <w:r>
        <w:rPr>
          <w:rFonts w:ascii="Arial" w:hAnsi="Arial"/>
          <w:sz w:val="28"/>
        </w:rPr>
        <w:t xml:space="preserve">ФСОО «Федерация </w:t>
      </w:r>
      <w:r>
        <w:rPr>
          <w:rFonts w:ascii="Arial" w:hAnsi="Arial"/>
          <w:sz w:val="28"/>
        </w:rPr>
        <w:t>бодибилдинга</w:t>
      </w:r>
      <w:r>
        <w:rPr>
          <w:rFonts w:ascii="Arial" w:hAnsi="Arial"/>
          <w:sz w:val="28"/>
        </w:rPr>
        <w:t xml:space="preserve"> Санкт-Петербурга» и на </w:t>
      </w:r>
      <w:r>
        <w:rPr>
          <w:rFonts w:ascii="Arial" w:hAnsi="Arial"/>
          <w:sz w:val="28"/>
        </w:rPr>
        <w:t xml:space="preserve">главную судейскую </w:t>
      </w:r>
      <w:r>
        <w:rPr>
          <w:rFonts w:ascii="Arial" w:hAnsi="Arial"/>
          <w:sz w:val="28"/>
        </w:rPr>
        <w:t xml:space="preserve">коллегию </w:t>
      </w:r>
      <w:r>
        <w:rPr>
          <w:rFonts w:ascii="Arial" w:hAnsi="Arial"/>
          <w:sz w:val="28"/>
        </w:rPr>
        <w:t>(далее – ГСК)</w:t>
      </w:r>
      <w:r>
        <w:rPr>
          <w:rFonts w:ascii="Arial" w:hAnsi="Arial"/>
          <w:sz w:val="28"/>
        </w:rPr>
        <w:t>:</w:t>
      </w:r>
    </w:p>
    <w:p w14:paraId="21000000">
      <w:pPr>
        <w:pStyle w:val="Style_3"/>
        <w:widowControl w:val="1"/>
        <w:spacing w:after="0" w:line="240" w:lineRule="auto"/>
        <w:ind w:firstLine="708" w:left="0"/>
        <w:rPr>
          <w:rFonts w:ascii="Arial" w:hAnsi="Arial"/>
          <w:b w:val="1"/>
          <w:sz w:val="28"/>
        </w:rPr>
      </w:pPr>
      <w:r>
        <w:rPr>
          <w:rFonts w:ascii="Arial" w:hAnsi="Arial"/>
          <w:sz w:val="28"/>
        </w:rPr>
        <w:t xml:space="preserve">главный судья турнира </w:t>
      </w:r>
      <w:r>
        <w:rPr>
          <w:rFonts w:ascii="Arial" w:hAnsi="Arial"/>
          <w:sz w:val="28"/>
        </w:rPr>
        <w:t xml:space="preserve">и ведущий </w:t>
      </w:r>
      <w:r>
        <w:rPr>
          <w:rFonts w:ascii="Arial" w:hAnsi="Arial"/>
          <w:sz w:val="28"/>
        </w:rPr>
        <w:t xml:space="preserve">– </w:t>
      </w:r>
      <w:r>
        <w:rPr>
          <w:rFonts w:ascii="Arial" w:hAnsi="Arial"/>
          <w:b w:val="1"/>
          <w:sz w:val="28"/>
        </w:rPr>
        <w:t xml:space="preserve">Назаренко </w:t>
      </w:r>
      <w:r>
        <w:rPr>
          <w:rFonts w:ascii="Arial" w:hAnsi="Arial"/>
          <w:b w:val="1"/>
          <w:sz w:val="28"/>
        </w:rPr>
        <w:t>А</w:t>
      </w:r>
      <w:r>
        <w:rPr>
          <w:rFonts w:ascii="Arial" w:hAnsi="Arial"/>
          <w:b w:val="1"/>
          <w:sz w:val="28"/>
        </w:rPr>
        <w:t>.</w:t>
      </w:r>
    </w:p>
    <w:p w14:paraId="22000000">
      <w:pPr>
        <w:pStyle w:val="Style_3"/>
        <w:widowControl w:val="1"/>
        <w:ind w:firstLine="708" w:left="0"/>
        <w:jc w:val="both"/>
        <w:rPr>
          <w:rFonts w:ascii="Arial" w:hAnsi="Arial"/>
          <w:b w:val="1"/>
          <w:sz w:val="28"/>
        </w:rPr>
      </w:pPr>
      <w:r>
        <w:rPr>
          <w:rFonts w:ascii="Arial" w:hAnsi="Arial"/>
          <w:sz w:val="28"/>
        </w:rPr>
        <w:t>г</w:t>
      </w:r>
      <w:r>
        <w:rPr>
          <w:rFonts w:ascii="Arial" w:hAnsi="Arial"/>
          <w:sz w:val="28"/>
        </w:rPr>
        <w:t>лавный секрета</w:t>
      </w:r>
      <w:r>
        <w:rPr>
          <w:rFonts w:ascii="Arial" w:hAnsi="Arial"/>
          <w:sz w:val="28"/>
        </w:rPr>
        <w:t xml:space="preserve">рь турнира – </w:t>
      </w:r>
      <w:r>
        <w:rPr>
          <w:rFonts w:ascii="Arial" w:hAnsi="Arial"/>
          <w:b w:val="1"/>
          <w:sz w:val="28"/>
        </w:rPr>
        <w:t>Зверева А.</w:t>
      </w:r>
    </w:p>
    <w:p w14:paraId="23000000">
      <w:pPr>
        <w:pStyle w:val="Style_3"/>
        <w:widowControl w:val="1"/>
        <w:ind w:firstLine="708" w:left="0"/>
        <w:jc w:val="both"/>
        <w:rPr>
          <w:rFonts w:ascii="Arial" w:hAnsi="Arial"/>
          <w:sz w:val="28"/>
        </w:rPr>
      </w:pPr>
    </w:p>
    <w:p w14:paraId="24000000">
      <w:pPr>
        <w:pStyle w:val="Style_3"/>
        <w:widowControl w:val="1"/>
        <w:numPr>
          <w:ilvl w:val="0"/>
          <w:numId w:val="3"/>
        </w:num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Требования </w:t>
      </w:r>
      <w:r>
        <w:rPr>
          <w:rFonts w:ascii="Arial" w:hAnsi="Arial"/>
          <w:b w:val="1"/>
          <w:sz w:val="28"/>
        </w:rPr>
        <w:t>к</w:t>
      </w:r>
      <w:r>
        <w:rPr>
          <w:rFonts w:ascii="Arial" w:hAnsi="Arial"/>
          <w:b w:val="1"/>
          <w:sz w:val="28"/>
        </w:rPr>
        <w:t xml:space="preserve"> участникам</w:t>
      </w:r>
      <w:r>
        <w:rPr>
          <w:rFonts w:ascii="Arial" w:hAnsi="Arial"/>
          <w:b w:val="1"/>
          <w:sz w:val="28"/>
        </w:rPr>
        <w:t xml:space="preserve"> соревнований</w:t>
      </w:r>
    </w:p>
    <w:p w14:paraId="25000000">
      <w:pPr>
        <w:pStyle w:val="Style_3"/>
        <w:widowControl w:val="1"/>
        <w:spacing w:after="0" w:line="240" w:lineRule="auto"/>
        <w:ind w:left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4.1.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К Турниру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допускаются участники, </w:t>
      </w:r>
      <w:r>
        <w:rPr>
          <w:rFonts w:ascii="Arial" w:hAnsi="Arial"/>
          <w:sz w:val="28"/>
        </w:rPr>
        <w:t>достигшие 1</w:t>
      </w:r>
      <w:r>
        <w:rPr>
          <w:rFonts w:ascii="Arial" w:hAnsi="Arial"/>
          <w:sz w:val="28"/>
        </w:rPr>
        <w:t>4</w:t>
      </w:r>
      <w:r>
        <w:rPr>
          <w:rFonts w:ascii="Arial" w:hAnsi="Arial"/>
          <w:sz w:val="28"/>
        </w:rPr>
        <w:t>-ти летнего возра</w:t>
      </w:r>
      <w:r>
        <w:rPr>
          <w:rFonts w:ascii="Arial" w:hAnsi="Arial"/>
          <w:sz w:val="28"/>
        </w:rPr>
        <w:t>ста, не имеющие противопоказаний по</w:t>
      </w:r>
      <w:r>
        <w:rPr>
          <w:rFonts w:ascii="Arial" w:hAnsi="Arial"/>
          <w:sz w:val="28"/>
        </w:rPr>
        <w:t xml:space="preserve"> здоровь</w:t>
      </w:r>
      <w:r>
        <w:rPr>
          <w:rFonts w:ascii="Arial" w:hAnsi="Arial"/>
          <w:sz w:val="28"/>
        </w:rPr>
        <w:t>ю</w:t>
      </w:r>
      <w:r>
        <w:rPr>
          <w:rFonts w:ascii="Arial" w:hAnsi="Arial"/>
          <w:sz w:val="28"/>
        </w:rPr>
        <w:t xml:space="preserve"> при предъявлении на регистрации 0</w:t>
      </w:r>
      <w:r>
        <w:rPr>
          <w:rFonts w:ascii="Arial" w:hAnsi="Arial"/>
          <w:sz w:val="28"/>
        </w:rPr>
        <w:t>5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1</w:t>
      </w:r>
      <w:r>
        <w:rPr>
          <w:rFonts w:ascii="Arial" w:hAnsi="Arial"/>
          <w:sz w:val="28"/>
        </w:rPr>
        <w:t>0</w:t>
      </w:r>
      <w:r>
        <w:rPr>
          <w:rFonts w:ascii="Arial" w:hAnsi="Arial"/>
          <w:sz w:val="28"/>
        </w:rPr>
        <w:t>.202</w:t>
      </w:r>
      <w:r>
        <w:rPr>
          <w:rFonts w:ascii="Arial" w:hAnsi="Arial"/>
          <w:sz w:val="28"/>
        </w:rPr>
        <w:t>5</w:t>
      </w:r>
      <w:r>
        <w:rPr>
          <w:rFonts w:ascii="Arial" w:hAnsi="Arial"/>
          <w:sz w:val="28"/>
        </w:rPr>
        <w:t xml:space="preserve"> медицинской справки произвольной формы</w:t>
      </w:r>
      <w:r>
        <w:rPr>
          <w:rFonts w:ascii="Arial" w:hAnsi="Arial"/>
          <w:sz w:val="28"/>
        </w:rPr>
        <w:t>.</w:t>
      </w:r>
    </w:p>
    <w:p w14:paraId="26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4.2 На регистрации 0</w:t>
      </w:r>
      <w:r>
        <w:rPr>
          <w:rFonts w:ascii="Arial" w:hAnsi="Arial"/>
          <w:sz w:val="28"/>
        </w:rPr>
        <w:t>5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1</w:t>
      </w:r>
      <w:r>
        <w:rPr>
          <w:rFonts w:ascii="Arial" w:hAnsi="Arial"/>
          <w:sz w:val="28"/>
        </w:rPr>
        <w:t>0.202</w:t>
      </w:r>
      <w:r>
        <w:rPr>
          <w:rFonts w:ascii="Arial" w:hAnsi="Arial"/>
          <w:sz w:val="28"/>
        </w:rPr>
        <w:t>5</w:t>
      </w:r>
      <w:r>
        <w:rPr>
          <w:rFonts w:ascii="Arial" w:hAnsi="Arial"/>
          <w:sz w:val="28"/>
        </w:rPr>
        <w:t xml:space="preserve"> каждый участник предоставляет паспорт и 1 фото </w:t>
      </w:r>
      <w:r>
        <w:rPr>
          <w:rFonts w:ascii="Arial" w:hAnsi="Arial"/>
          <w:sz w:val="28"/>
        </w:rPr>
        <w:t xml:space="preserve"> </w:t>
      </w:r>
    </w:p>
    <w:p w14:paraId="27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  <w:r>
        <w:rPr>
          <w:rFonts w:ascii="Arial" w:hAnsi="Arial"/>
          <w:sz w:val="28"/>
        </w:rPr>
        <w:t>3х4.</w:t>
      </w:r>
    </w:p>
    <w:p w14:paraId="28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4.3 </w:t>
      </w:r>
      <w:r>
        <w:rPr>
          <w:rFonts w:ascii="Arial" w:hAnsi="Arial"/>
          <w:b w:val="1"/>
          <w:sz w:val="28"/>
        </w:rPr>
        <w:t>Участие без стартового взноса, при наличии членского билета ФББ СПб.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Членство ФББ СПб оформляется на 1 год для лиц старше 16 лет - </w:t>
      </w:r>
      <w:r>
        <w:rPr>
          <w:rFonts w:ascii="Arial" w:hAnsi="Arial"/>
          <w:sz w:val="28"/>
        </w:rPr>
        <w:t>20</w:t>
      </w:r>
      <w:r>
        <w:rPr>
          <w:rFonts w:ascii="Arial" w:hAnsi="Arial"/>
          <w:sz w:val="28"/>
        </w:rPr>
        <w:t>00 руб. (при вступлении выдается членский билет и значок</w:t>
      </w:r>
      <w:r>
        <w:rPr>
          <w:rFonts w:ascii="Arial" w:hAnsi="Arial"/>
          <w:sz w:val="28"/>
        </w:rPr>
        <w:t>;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8"/>
        </w:rPr>
        <w:t>продление – 1300руб на год)</w:t>
      </w:r>
      <w:r>
        <w:rPr>
          <w:rFonts w:ascii="Arial" w:hAnsi="Arial"/>
          <w:sz w:val="28"/>
        </w:rPr>
        <w:t xml:space="preserve">. </w:t>
      </w:r>
    </w:p>
    <w:p w14:paraId="29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b w:val="1"/>
          <w:sz w:val="28"/>
        </w:rPr>
        <w:t xml:space="preserve">* </w:t>
      </w:r>
      <w:r>
        <w:rPr>
          <w:rFonts w:ascii="Arial" w:hAnsi="Arial"/>
          <w:b w:val="1"/>
          <w:sz w:val="28"/>
        </w:rPr>
        <w:t>Оплата членского взноса для спортсменов осуществляется 0</w:t>
      </w:r>
      <w:r>
        <w:rPr>
          <w:rFonts w:ascii="Arial" w:hAnsi="Arial"/>
          <w:b w:val="1"/>
          <w:sz w:val="28"/>
        </w:rPr>
        <w:t>5</w:t>
      </w:r>
      <w:r>
        <w:rPr>
          <w:rFonts w:ascii="Arial" w:hAnsi="Arial"/>
          <w:b w:val="1"/>
          <w:sz w:val="28"/>
        </w:rPr>
        <w:t>.</w:t>
      </w:r>
      <w:r>
        <w:rPr>
          <w:rFonts w:ascii="Arial" w:hAnsi="Arial"/>
          <w:b w:val="1"/>
          <w:sz w:val="28"/>
        </w:rPr>
        <w:t>1</w:t>
      </w:r>
      <w:r>
        <w:rPr>
          <w:rFonts w:ascii="Arial" w:hAnsi="Arial"/>
          <w:b w:val="1"/>
          <w:sz w:val="28"/>
        </w:rPr>
        <w:t>0</w:t>
      </w:r>
      <w:r>
        <w:rPr>
          <w:rFonts w:ascii="Arial" w:hAnsi="Arial"/>
          <w:b w:val="1"/>
          <w:sz w:val="28"/>
        </w:rPr>
        <w:t>.202</w:t>
      </w:r>
      <w:r>
        <w:rPr>
          <w:rFonts w:ascii="Arial" w:hAnsi="Arial"/>
          <w:b w:val="1"/>
          <w:sz w:val="28"/>
        </w:rPr>
        <w:t>5</w:t>
      </w:r>
      <w:r>
        <w:rPr>
          <w:rFonts w:ascii="Arial" w:hAnsi="Arial"/>
          <w:b w:val="1"/>
          <w:sz w:val="28"/>
        </w:rPr>
        <w:t>г</w:t>
      </w:r>
      <w:r>
        <w:rPr>
          <w:rFonts w:ascii="Arial" w:hAnsi="Arial"/>
          <w:b w:val="1"/>
          <w:sz w:val="28"/>
        </w:rPr>
        <w:t>.</w:t>
      </w:r>
      <w:r>
        <w:rPr>
          <w:rFonts w:ascii="Arial" w:hAnsi="Arial"/>
          <w:b w:val="1"/>
          <w:sz w:val="28"/>
        </w:rPr>
        <w:t xml:space="preserve"> </w:t>
      </w:r>
      <w:r>
        <w:rPr>
          <w:rFonts w:ascii="Arial" w:hAnsi="Arial"/>
          <w:b w:val="1"/>
          <w:sz w:val="28"/>
        </w:rPr>
        <w:t>БУХГАЛТЕРУ</w:t>
      </w:r>
      <w:r>
        <w:rPr>
          <w:rFonts w:ascii="Arial" w:hAnsi="Arial"/>
          <w:b w:val="1"/>
          <w:sz w:val="28"/>
        </w:rPr>
        <w:t>,</w:t>
      </w:r>
      <w:r>
        <w:rPr>
          <w:rFonts w:ascii="Arial" w:hAnsi="Arial"/>
          <w:b w:val="1"/>
          <w:sz w:val="28"/>
        </w:rPr>
        <w:t xml:space="preserve"> </w:t>
      </w:r>
      <w:r>
        <w:rPr>
          <w:rFonts w:ascii="Arial" w:hAnsi="Arial"/>
          <w:b w:val="1"/>
          <w:sz w:val="28"/>
        </w:rPr>
        <w:t>при входе в комплекс</w:t>
      </w:r>
      <w:r>
        <w:rPr>
          <w:rFonts w:ascii="Arial" w:hAnsi="Arial"/>
          <w:b w:val="1"/>
          <w:sz w:val="28"/>
        </w:rPr>
        <w:t xml:space="preserve"> </w:t>
      </w:r>
      <w:r>
        <w:rPr>
          <w:rStyle w:val="Style_4_ch"/>
          <w:rFonts w:ascii="Arial" w:hAnsi="Arial"/>
          <w:b w:val="1"/>
          <w:sz w:val="28"/>
        </w:rPr>
        <w:t>Лахта</w:t>
      </w:r>
      <w:r>
        <w:rPr>
          <w:rStyle w:val="Style_4_ch"/>
          <w:rFonts w:ascii="Arial" w:hAnsi="Arial"/>
          <w:b w:val="1"/>
          <w:sz w:val="28"/>
        </w:rPr>
        <w:t xml:space="preserve"> Холл</w:t>
      </w:r>
      <w:r>
        <w:rPr>
          <w:rFonts w:ascii="Arial" w:hAnsi="Arial"/>
          <w:b w:val="1"/>
          <w:sz w:val="28"/>
        </w:rPr>
        <w:t>, ТОЛЬКО</w:t>
      </w:r>
      <w:r>
        <w:rPr>
          <w:rFonts w:ascii="Arial" w:hAnsi="Arial"/>
          <w:b w:val="1"/>
          <w:sz w:val="28"/>
        </w:rPr>
        <w:t xml:space="preserve"> НАЛИЧНЫЙ РАСЧЕТ</w:t>
      </w:r>
      <w:r>
        <w:rPr>
          <w:rFonts w:ascii="Arial" w:hAnsi="Arial"/>
          <w:b w:val="1"/>
          <w:sz w:val="28"/>
        </w:rPr>
        <w:t>.</w:t>
      </w:r>
    </w:p>
    <w:p w14:paraId="2A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4.</w:t>
      </w:r>
      <w:r>
        <w:rPr>
          <w:rFonts w:ascii="Arial" w:hAnsi="Arial"/>
          <w:sz w:val="28"/>
        </w:rPr>
        <w:t>4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 xml:space="preserve">частники обязуются выступать в предназначенной спортивной форме и обуви. </w:t>
      </w:r>
    </w:p>
    <w:p w14:paraId="2B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4.5.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Соревнования являются личн</w:t>
      </w:r>
      <w:r>
        <w:rPr>
          <w:rFonts w:ascii="Arial" w:hAnsi="Arial"/>
          <w:sz w:val="28"/>
        </w:rPr>
        <w:t>о/командными</w:t>
      </w:r>
      <w:r>
        <w:rPr>
          <w:rFonts w:ascii="Arial" w:hAnsi="Arial"/>
          <w:sz w:val="28"/>
        </w:rPr>
        <w:t>.</w:t>
      </w:r>
    </w:p>
    <w:p w14:paraId="2C000000">
      <w:pPr>
        <w:widowControl w:val="1"/>
        <w:spacing w:line="240" w:lineRule="auto"/>
        <w:ind/>
        <w:contextualSpacing w:val="1"/>
        <w:jc w:val="both"/>
        <w:rPr>
          <w:rFonts w:ascii="Arial" w:hAnsi="Arial"/>
          <w:b w:val="1"/>
          <w:sz w:val="28"/>
        </w:rPr>
      </w:pPr>
      <w:r>
        <w:rPr>
          <w:rFonts w:ascii="Arial" w:hAnsi="Arial"/>
          <w:sz w:val="28"/>
        </w:rPr>
        <w:t xml:space="preserve">4.6. </w:t>
      </w:r>
      <w:r>
        <w:rPr>
          <w:rFonts w:ascii="Arial" w:hAnsi="Arial"/>
          <w:b w:val="1"/>
          <w:sz w:val="28"/>
        </w:rPr>
        <w:t>УЧАСТНИКИ СОРЕВНОВАНИЙ:</w:t>
      </w:r>
    </w:p>
    <w:p w14:paraId="2D000000">
      <w:pPr>
        <w:pStyle w:val="Style_3"/>
        <w:widowControl w:val="1"/>
        <w:numPr>
          <w:ilvl w:val="0"/>
          <w:numId w:val="4"/>
        </w:numPr>
        <w:spacing w:line="240" w:lineRule="auto"/>
        <w:ind/>
        <w:rPr>
          <w:rFonts w:ascii="Arial" w:hAnsi="Arial"/>
          <w:sz w:val="28"/>
        </w:rPr>
      </w:pPr>
      <w:r>
        <w:rPr>
          <w:rFonts w:ascii="Arial" w:hAnsi="Arial"/>
          <w:sz w:val="28"/>
        </w:rPr>
        <w:t>МУЖЧИНЫ в возрасте старше 24 лет</w:t>
      </w:r>
    </w:p>
    <w:p w14:paraId="2E000000">
      <w:pPr>
        <w:pStyle w:val="Style_3"/>
        <w:widowControl w:val="1"/>
        <w:numPr>
          <w:ilvl w:val="0"/>
          <w:numId w:val="4"/>
        </w:numPr>
        <w:spacing w:line="240" w:lineRule="auto"/>
        <w:ind/>
        <w:rPr>
          <w:rFonts w:ascii="Arial" w:hAnsi="Arial"/>
          <w:sz w:val="28"/>
        </w:rPr>
      </w:pPr>
      <w:r>
        <w:rPr>
          <w:rFonts w:ascii="Arial" w:hAnsi="Arial"/>
          <w:sz w:val="28"/>
        </w:rPr>
        <w:t>ЖЕНЩИН</w:t>
      </w:r>
      <w:r>
        <w:rPr>
          <w:rFonts w:ascii="Arial" w:hAnsi="Arial"/>
          <w:sz w:val="28"/>
        </w:rPr>
        <w:t>Ы</w:t>
      </w:r>
      <w:r>
        <w:rPr>
          <w:rFonts w:ascii="Arial" w:hAnsi="Arial"/>
          <w:sz w:val="28"/>
        </w:rPr>
        <w:t xml:space="preserve"> в возрасте старше 24 лет</w:t>
      </w:r>
    </w:p>
    <w:p w14:paraId="2F000000">
      <w:pPr>
        <w:pStyle w:val="Style_3"/>
        <w:widowControl w:val="1"/>
        <w:numPr>
          <w:ilvl w:val="0"/>
          <w:numId w:val="4"/>
        </w:numPr>
        <w:spacing w:line="240" w:lineRule="auto"/>
        <w:ind/>
        <w:rPr>
          <w:rFonts w:ascii="Arial" w:hAnsi="Arial"/>
          <w:sz w:val="28"/>
        </w:rPr>
      </w:pPr>
      <w:r>
        <w:rPr>
          <w:rFonts w:ascii="Arial" w:hAnsi="Arial"/>
          <w:sz w:val="28"/>
        </w:rPr>
        <w:t>ЮНИОРЫ в возрасте до 23 лет включительно</w:t>
      </w:r>
    </w:p>
    <w:p w14:paraId="30000000">
      <w:pPr>
        <w:pStyle w:val="Style_3"/>
        <w:widowControl w:val="1"/>
        <w:numPr>
          <w:ilvl w:val="0"/>
          <w:numId w:val="4"/>
        </w:numPr>
        <w:spacing w:line="240" w:lineRule="auto"/>
        <w:ind/>
        <w:rPr>
          <w:rFonts w:ascii="Arial" w:hAnsi="Arial"/>
          <w:sz w:val="28"/>
        </w:rPr>
      </w:pPr>
      <w:r>
        <w:rPr>
          <w:rFonts w:ascii="Arial" w:hAnsi="Arial"/>
          <w:sz w:val="28"/>
        </w:rPr>
        <w:t>ЮНИОРКИ в возрасте до 23 лет включительно</w:t>
      </w:r>
    </w:p>
    <w:p w14:paraId="31000000">
      <w:pPr>
        <w:pStyle w:val="Style_3"/>
        <w:widowControl w:val="1"/>
        <w:numPr>
          <w:ilvl w:val="0"/>
          <w:numId w:val="4"/>
        </w:numPr>
        <w:spacing w:line="240" w:lineRule="auto"/>
        <w:ind/>
        <w:rPr>
          <w:rFonts w:ascii="Arial" w:hAnsi="Arial"/>
          <w:sz w:val="28"/>
        </w:rPr>
      </w:pPr>
      <w:r>
        <w:rPr>
          <w:rFonts w:ascii="Arial" w:hAnsi="Arial"/>
          <w:sz w:val="28"/>
        </w:rPr>
        <w:t>МУЖЧИНЫ-МАСТЕРА в возрасте старше 40 лет</w:t>
      </w:r>
    </w:p>
    <w:p w14:paraId="32000000">
      <w:pPr>
        <w:pStyle w:val="Style_3"/>
        <w:widowControl w:val="1"/>
        <w:numPr>
          <w:ilvl w:val="0"/>
          <w:numId w:val="4"/>
        </w:numPr>
        <w:spacing w:line="240" w:lineRule="auto"/>
        <w:ind/>
        <w:rPr>
          <w:rFonts w:ascii="Arial" w:hAnsi="Arial"/>
          <w:sz w:val="28"/>
        </w:rPr>
      </w:pPr>
      <w:r>
        <w:rPr>
          <w:rFonts w:ascii="Arial" w:hAnsi="Arial"/>
          <w:sz w:val="28"/>
        </w:rPr>
        <w:t>ЖЕНЩИНЫ-МАСТЕРА в возрасте старше 35 лет</w:t>
      </w:r>
      <w:r>
        <w:rPr>
          <w:rFonts w:ascii="Arial" w:hAnsi="Arial"/>
          <w:sz w:val="28"/>
        </w:rPr>
        <w:t>.</w:t>
      </w:r>
    </w:p>
    <w:p w14:paraId="33000000">
      <w:pPr>
        <w:pStyle w:val="Style_5"/>
        <w:widowControl w:val="1"/>
        <w:numPr>
          <w:ilvl w:val="0"/>
          <w:numId w:val="5"/>
        </w:num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Общий порядок проведения соревнований</w:t>
      </w:r>
    </w:p>
    <w:p w14:paraId="34000000">
      <w:pPr>
        <w:pStyle w:val="Style_5"/>
        <w:rPr>
          <w:rFonts w:ascii="Arial" w:hAnsi="Arial"/>
        </w:rPr>
      </w:pPr>
      <w:r>
        <w:rPr>
          <w:rFonts w:ascii="Arial" w:hAnsi="Arial"/>
        </w:rPr>
        <w:t>ТУРНИР состоит из 6 упражнений на станциях, где спортсмены выполняют максимальное количество повторений за 2 минуты, соревнуясь друг с другом, демонстрируя свои максимальные физические показатели.</w:t>
      </w:r>
    </w:p>
    <w:p w14:paraId="35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5.1. Создаётся круг из 6 станций. На каждой станции выполняются различные друг от друга упражнения.</w:t>
      </w:r>
      <w:r>
        <w:rPr>
          <w:rFonts w:ascii="Arial" w:hAnsi="Arial"/>
          <w:strike w:val="1"/>
          <w:sz w:val="28"/>
        </w:rPr>
        <w:t xml:space="preserve"> </w:t>
      </w:r>
    </w:p>
    <w:p w14:paraId="36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5.2. Спортсмен выполняет максимум повторений за 2 минуты. В течение этого времени спортсмен может прервать упражнение и снова возобновить его, если это не ограничено правилами </w:t>
      </w:r>
    </w:p>
    <w:p w14:paraId="37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5.3. Каждый участник стартует с Подтягиваний и далее соревнуется по регламенту своего уровня.</w:t>
      </w:r>
    </w:p>
    <w:p w14:paraId="38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5.4. Все спортсмены меняются местами одновременно, переходя к следующему по регламенту упражнению, с 2-минутным отдыхом между ними (для подготовки к началу следующего упражнения), пока не выполнят 6 упражнений в круге.</w:t>
      </w:r>
    </w:p>
    <w:p w14:paraId="39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5.5. Одновременно соревнуются 6 спортсменов, каждый на своей станции. На каждой станции спортсмена ждёт судья, который контролирует технику выполнения упражнения и громко считает количество зачтённых повторений участника. Результат записывается в контрольном листе, который спортсмен носит с собой </w:t>
      </w:r>
    </w:p>
    <w:p w14:paraId="3A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5.6. Спортсмену дается 2 минуты на выполнение максимального количества повторений в упражнении на каждой станции и 2 минуты на смену станции. Общее время соревнований для каждого спортсмена составляет 22 минуты. </w:t>
      </w:r>
    </w:p>
    <w:p w14:paraId="3B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5.7. Все спортсмены начинают следующее упражнение одновременно.</w:t>
      </w:r>
    </w:p>
    <w:p w14:paraId="3C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5.8. После выполнения спортсменом всех 6 упражнений он финиширует, отдает контрольный лист с засчитанными повторениями главному судье и покидает трассу.</w:t>
      </w:r>
    </w:p>
    <w:p w14:paraId="3D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5.9. Секретариат суммирует повторения, сделанные участником в каждом упражнении, и записывает общую сумму в турнирную таблицу, чтобы определить занятое каждым спортсменом место</w:t>
      </w:r>
      <w:r>
        <w:rPr>
          <w:rFonts w:ascii="Arial" w:hAnsi="Arial"/>
          <w:sz w:val="28"/>
        </w:rPr>
        <w:t>.</w:t>
      </w:r>
    </w:p>
    <w:p w14:paraId="3E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14:paraId="3F000000">
      <w:pPr>
        <w:pStyle w:val="Style_3"/>
        <w:widowControl w:val="1"/>
        <w:numPr>
          <w:ilvl w:val="0"/>
          <w:numId w:val="5"/>
        </w:numPr>
        <w:spacing w:line="240" w:lineRule="auto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Правила для спортсменов</w:t>
      </w:r>
    </w:p>
    <w:p w14:paraId="40000000">
      <w:pPr>
        <w:widowControl w:val="1"/>
        <w:spacing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6.1. Спортсмен должен следовать техническим указаниям судьи на станции.</w:t>
      </w:r>
    </w:p>
    <w:p w14:paraId="41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6.2. За неспортивное поведение, а также за несоблюдение правил соревнований, спортсмен может получить желтую карточку. После получения 3-х жёлтых карточек участник получает красную карточку, и главный судья дисквалифицирует его. </w:t>
      </w:r>
    </w:p>
    <w:p w14:paraId="42000000">
      <w:pPr>
        <w:widowControl w:val="1"/>
        <w:spacing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6.3. Спортсмен выполняет максимальное количество повторений каждого упражнения на каждой станции.</w:t>
      </w:r>
    </w:p>
    <w:p w14:paraId="43000000">
      <w:pPr>
        <w:widowControl w:val="1"/>
        <w:spacing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6.4. Спортсмен обязан согласиться с количеством повторений, которые судья считает правильно выполненными </w:t>
      </w:r>
    </w:p>
    <w:p w14:paraId="44000000">
      <w:pPr>
        <w:widowControl w:val="1"/>
        <w:spacing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6.5. Спортсмен должен начинать каждое упражнение вовремя и заканчивать его по истечении 2-х минут. Упражнения можно закончить раньше 2-х минут.</w:t>
      </w:r>
    </w:p>
    <w:p w14:paraId="45000000">
      <w:pPr>
        <w:widowControl w:val="1"/>
        <w:spacing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6.6. Все спортсмены должны стартовать по сигналу главного судьи </w:t>
      </w:r>
    </w:p>
    <w:p w14:paraId="46000000">
      <w:pPr>
        <w:widowControl w:val="1"/>
        <w:spacing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6.7. После прохождения 6 станций спортсмен обязан сдать главному судье свой контрольный лист с повторениями, выполненными на каждой станции и покинуть трассу </w:t>
      </w:r>
    </w:p>
    <w:p w14:paraId="47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</w:p>
    <w:p w14:paraId="48000000">
      <w:pPr>
        <w:widowControl w:val="1"/>
        <w:spacing w:after="0" w:line="240" w:lineRule="auto"/>
        <w:ind/>
        <w:jc w:val="both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ЗАПРЕЩЕНО: использование магнезии и дополнительного оборудования (например, утяжелителей для ног и рук, накладок на ладони).</w:t>
      </w:r>
    </w:p>
    <w:p w14:paraId="49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</w:p>
    <w:p w14:paraId="4A000000">
      <w:pPr>
        <w:pStyle w:val="Style_3"/>
        <w:widowControl w:val="1"/>
        <w:numPr>
          <w:ilvl w:val="0"/>
          <w:numId w:val="6"/>
        </w:num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Наименование упражнений и порядок выполнения</w:t>
      </w:r>
    </w:p>
    <w:p w14:paraId="4B000000">
      <w:pPr>
        <w:widowControl w:val="1"/>
        <w:spacing w:after="0" w:line="240" w:lineRule="auto"/>
        <w:ind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7.1 </w:t>
      </w:r>
      <w:r>
        <w:rPr>
          <w:rFonts w:ascii="Arial" w:hAnsi="Arial"/>
          <w:b w:val="1"/>
          <w:sz w:val="28"/>
        </w:rPr>
        <w:t>МУЖЧИНЫ – ЗОЛОТОЙ СТАНДАРТ</w:t>
      </w:r>
    </w:p>
    <w:p w14:paraId="4C000000">
      <w:pPr>
        <w:widowControl w:val="1"/>
        <w:spacing w:after="0" w:line="240" w:lineRule="auto"/>
        <w:ind/>
        <w:rPr>
          <w:rFonts w:ascii="Arial" w:hAnsi="Arial"/>
          <w:sz w:val="28"/>
        </w:rPr>
      </w:pPr>
    </w:p>
    <w:p w14:paraId="4D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1. ПОДТЯГИВАНИЯ НА ПЕРЕКЛАДИНЕ К ПОДБОРОДКУ (в висе) </w:t>
      </w:r>
    </w:p>
    <w:p w14:paraId="4E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Оценивается состояние мышц верхних конечностей при подтягивании.</w:t>
      </w:r>
    </w:p>
    <w:p w14:paraId="4F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--СТАРТ: полное разгибание локтей в висе; хват сверху не шире 75 см, ноги и тело выпрямлены</w:t>
      </w:r>
    </w:p>
    <w:p w14:paraId="50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--ВЫПОЛНЕНИЕ: сгибайте руки до тех пор, пока подбородок не окажется выше перекладины.</w:t>
      </w:r>
    </w:p>
    <w:p w14:paraId="51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--ФИНИШ: вернуться в исходное положение. </w:t>
      </w:r>
    </w:p>
    <w:p w14:paraId="52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Остановка будет сделана в исходном положении, локти полностью выпрямлены. </w:t>
      </w:r>
    </w:p>
    <w:p w14:paraId="53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Во время выполнения упражнения запрещено прогибаться или раскачиваться. </w:t>
      </w:r>
    </w:p>
    <w:p w14:paraId="54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Невыполнение этих требований означает нулевой повтор.</w:t>
      </w:r>
    </w:p>
    <w:p w14:paraId="55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</w:p>
    <w:p w14:paraId="56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</w:t>
      </w:r>
      <w:r>
        <w:rPr>
          <w:rFonts w:ascii="Arial" w:hAnsi="Arial"/>
          <w:sz w:val="28"/>
        </w:rPr>
        <w:t xml:space="preserve"> ПРИСЕДАНИЯ С ГИРЕЙ</w:t>
      </w:r>
    </w:p>
    <w:p w14:paraId="57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Оценивается сила ног, спины и верхнего плечевого пояса. </w:t>
      </w:r>
    </w:p>
    <w:p w14:paraId="58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--СТАРТ: стоя, ноги на ширине не более 75 см, гиря удерживается в двух выпрямленных вниз руках.</w:t>
      </w:r>
    </w:p>
    <w:p w14:paraId="59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--ВЫПОЛНЕНИЕ: приседание до касания гирей пола, затем </w:t>
      </w:r>
      <w:r>
        <w:rPr>
          <w:rFonts w:ascii="Arial" w:hAnsi="Arial"/>
          <w:sz w:val="28"/>
        </w:rPr>
        <w:t xml:space="preserve">полное </w:t>
      </w:r>
      <w:r>
        <w:rPr>
          <w:rFonts w:ascii="Arial" w:hAnsi="Arial"/>
          <w:sz w:val="28"/>
        </w:rPr>
        <w:t xml:space="preserve">выпрямление ног с одновременной тягой гири вверх вдоль тела, пока руки не окажутся на одном уровне с проекцией подбородка. </w:t>
      </w:r>
    </w:p>
    <w:p w14:paraId="5A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--ФИНИШ: возвращение в исходное положение (стоя, ноги на ширине не более 75 см, гиря удерживается в двух выпрямленных вниз руках).</w:t>
      </w:r>
    </w:p>
    <w:p w14:paraId="5B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Спортсмен обязан полностью выпрямить туловище в верхней точке амплитуды. </w:t>
      </w:r>
    </w:p>
    <w:p w14:paraId="5C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Повторения, при котором гиря не будет касаться пола, засчитаны не будут.</w:t>
      </w:r>
    </w:p>
    <w:p w14:paraId="5D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--ВЕС: гир</w:t>
      </w:r>
      <w:r>
        <w:rPr>
          <w:rFonts w:ascii="Arial" w:hAnsi="Arial"/>
          <w:sz w:val="28"/>
        </w:rPr>
        <w:t>я</w:t>
      </w:r>
      <w:r>
        <w:rPr>
          <w:rFonts w:ascii="Arial" w:hAnsi="Arial"/>
          <w:sz w:val="28"/>
        </w:rPr>
        <w:t xml:space="preserve"> 32 кг</w:t>
      </w:r>
    </w:p>
    <w:p w14:paraId="5E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</w:p>
    <w:p w14:paraId="5F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3. ОТЖИМАНИЯ НА БРУСЬЯХ </w:t>
      </w:r>
    </w:p>
    <w:p w14:paraId="60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Оценивается состояние мышц верхних конечностей. Упражнение выполняется на параллельных брусьях, с полным разгибанием рук вверху и опусканием в нижней точке до угла в локте 90</w:t>
      </w:r>
      <w:r>
        <w:rPr>
          <w:rFonts w:ascii="Arial" w:hAnsi="Arial"/>
          <w:sz w:val="28"/>
          <w:vertAlign w:val="superscript"/>
        </w:rPr>
        <w:t>o</w:t>
      </w:r>
      <w:r>
        <w:rPr>
          <w:rFonts w:ascii="Arial" w:hAnsi="Arial"/>
          <w:sz w:val="28"/>
        </w:rPr>
        <w:t xml:space="preserve"> или ниже. </w:t>
      </w:r>
    </w:p>
    <w:p w14:paraId="61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--СТАРТ: принять упор на руках на параллельные брусья, руки полностью выпрямлены в локтях </w:t>
      </w:r>
    </w:p>
    <w:p w14:paraId="62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--ВЫПОЛНЕНИЕ: опускание до положения локтя под углом 90 градусов</w:t>
      </w:r>
      <w:r>
        <w:rPr>
          <w:rFonts w:ascii="Arial" w:hAnsi="Arial"/>
          <w:sz w:val="28"/>
        </w:rPr>
        <w:t xml:space="preserve"> или ниже</w:t>
      </w:r>
      <w:r>
        <w:rPr>
          <w:rFonts w:ascii="Arial" w:hAnsi="Arial"/>
          <w:sz w:val="28"/>
        </w:rPr>
        <w:t xml:space="preserve">. </w:t>
      </w:r>
    </w:p>
    <w:p w14:paraId="63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--ФИНИШ: возвращение в исходное положение.</w:t>
      </w:r>
    </w:p>
    <w:p w14:paraId="64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Остановка в положении вверху с полностью выпрямленными локтями. Ноги должны находиться спереди под кистями. Резкие взрывные движения не допускаются. Во время выполнения упражнения запрещено прогибаться. Невыполнение этих требований означает нулевой повтор.</w:t>
      </w:r>
    </w:p>
    <w:p w14:paraId="65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</w:p>
    <w:p w14:paraId="66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4. ВЫПАДЫ-ШАГИ </w:t>
      </w:r>
      <w:r>
        <w:rPr>
          <w:rFonts w:ascii="Arial" w:hAnsi="Arial"/>
          <w:sz w:val="28"/>
        </w:rPr>
        <w:t>«СТИЛЕМ КОУЛМЭНА»</w:t>
      </w:r>
      <w:r>
        <w:rPr>
          <w:rFonts w:ascii="Arial" w:hAnsi="Arial"/>
          <w:sz w:val="28"/>
        </w:rPr>
        <w:t>.</w:t>
      </w:r>
    </w:p>
    <w:p w14:paraId="67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Оценивается состояние мышц ног.</w:t>
      </w:r>
    </w:p>
    <w:p w14:paraId="68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--СТАРТ: ноги вместе, штанга лежит на плечах. Судьи могут помочь поднять штангу.</w:t>
      </w:r>
    </w:p>
    <w:p w14:paraId="69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--ВЫПОЛНЕНИЕ: выпад вперед со сгибанием ног в обоих коленях на 90°. Упражнение выполняется попеременно каждой ногой.</w:t>
      </w:r>
    </w:p>
    <w:p w14:paraId="6A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--ФИНИШ: возвращение толчком ноги назад в исходное положение. </w:t>
      </w:r>
    </w:p>
    <w:p w14:paraId="6B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Остановка в исходном положении, когда колени, бедра и туловище полностью выпрямлены.</w:t>
      </w:r>
    </w:p>
    <w:p w14:paraId="6C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Штанга должна оставаться на плечах спортсмена все 2 минуты. </w:t>
      </w:r>
    </w:p>
    <w:p w14:paraId="6D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Если штанга опущена на пол, упражнение окончено. </w:t>
      </w:r>
    </w:p>
    <w:p w14:paraId="6E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--ВЕС: штанга 50 кг.</w:t>
      </w:r>
    </w:p>
    <w:p w14:paraId="6F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*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Колено задней ноги касается земли в каждом повторении, которое засчитывается.</w:t>
      </w:r>
    </w:p>
    <w:p w14:paraId="70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</w:p>
    <w:p w14:paraId="71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5.</w:t>
      </w:r>
      <w:r>
        <w:rPr>
          <w:rFonts w:ascii="Arial" w:hAnsi="Arial"/>
          <w:sz w:val="28"/>
        </w:rPr>
        <w:t xml:space="preserve"> ПОДЪЕМ НОГ К ПЕРЕКЛАДИНЕ</w:t>
      </w:r>
    </w:p>
    <w:p w14:paraId="72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Оценивается состояние мышц кора.</w:t>
      </w:r>
    </w:p>
    <w:p w14:paraId="73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--СТАРТ: полное разгибание локтей в висе; хват сверху не шире 75 см, ноги и тело выпрямлены.</w:t>
      </w:r>
    </w:p>
    <w:p w14:paraId="74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--ВЫПОЛНЕНИЕ: подъем </w:t>
      </w:r>
      <w:r>
        <w:rPr>
          <w:rFonts w:ascii="Arial" w:hAnsi="Arial"/>
          <w:sz w:val="28"/>
        </w:rPr>
        <w:t>выпрямленных</w:t>
      </w:r>
      <w:r>
        <w:rPr>
          <w:rFonts w:ascii="Arial" w:hAnsi="Arial"/>
          <w:sz w:val="28"/>
        </w:rPr>
        <w:t xml:space="preserve"> ног к перекладине до касания (обеими ногами).</w:t>
      </w:r>
    </w:p>
    <w:p w14:paraId="75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--ФИНИШ: возвращение в исходное положение.</w:t>
      </w:r>
    </w:p>
    <w:p w14:paraId="76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Остановка будет сделана в исходном положении, локти, ноги и тело полностью выпрямлены.</w:t>
      </w:r>
    </w:p>
    <w:p w14:paraId="77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*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Раскачивания и рывки строго запрещены.</w:t>
      </w:r>
    </w:p>
    <w:p w14:paraId="78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</w:p>
    <w:p w14:paraId="79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</w:p>
    <w:p w14:paraId="7A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6.</w:t>
      </w:r>
      <w:r>
        <w:rPr>
          <w:rFonts w:ascii="Arial" w:hAnsi="Arial"/>
          <w:sz w:val="28"/>
        </w:rPr>
        <w:t xml:space="preserve">БЕРПИ С ГАНТЕЛЯМИ. </w:t>
      </w:r>
    </w:p>
    <w:p w14:paraId="7B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Оценивается состояние всех мышц, а также состояние сердечно-сосудистой системы. </w:t>
      </w:r>
    </w:p>
    <w:p w14:paraId="7C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--СТАРТ: стоя, туловище выпрямлено, гантели по бокам в опущенных руках.</w:t>
      </w:r>
    </w:p>
    <w:p w14:paraId="7D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--ВЫПОЛНЕНИЕ: присед до касания гантелями пола, отскок ногами назад в упор лёжа, отжимание до касания грудью пола, выпрямление рук, далее подскок ногами вперед в упор сидя, выпрямление туловища с гантелями в опущенных руках, подъём гантелей к плечам, жим гантелей с полным разгибанием рук над головой, с остановкой наверху. </w:t>
      </w:r>
    </w:p>
    <w:p w14:paraId="7E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Рывок и толчок гантелей не засчитывается.</w:t>
      </w:r>
    </w:p>
    <w:p w14:paraId="7F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--ФИНИШ: вернуться в исходное положение.</w:t>
      </w:r>
    </w:p>
    <w:p w14:paraId="80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--ВЕС: каждая гантель по 15 кг. </w:t>
      </w:r>
    </w:p>
    <w:p w14:paraId="81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Несоблюдение каких-либо указаний означает, что повторение недействительно.</w:t>
      </w:r>
    </w:p>
    <w:p w14:paraId="82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</w:p>
    <w:p w14:paraId="83000000">
      <w:pPr>
        <w:widowControl w:val="1"/>
        <w:spacing w:after="0" w:line="240" w:lineRule="auto"/>
        <w:ind/>
        <w:jc w:val="both"/>
        <w:rPr>
          <w:rFonts w:ascii="Arial" w:hAnsi="Arial"/>
          <w:b w:val="1"/>
          <w:sz w:val="28"/>
        </w:rPr>
      </w:pPr>
      <w:r>
        <w:rPr>
          <w:rFonts w:ascii="Arial" w:hAnsi="Arial"/>
          <w:sz w:val="28"/>
        </w:rPr>
        <w:t xml:space="preserve">7.2. </w:t>
      </w:r>
      <w:r>
        <w:rPr>
          <w:rFonts w:ascii="Arial" w:hAnsi="Arial"/>
          <w:b w:val="1"/>
          <w:sz w:val="28"/>
        </w:rPr>
        <w:t>ЖЕНЩИНЫ – СЕРЕБРЯНЫЙ СТАНДАРТ</w:t>
      </w:r>
    </w:p>
    <w:p w14:paraId="84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</w:p>
    <w:p w14:paraId="85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ПОДТЯГИВАНИЯ НА НИЗКОЙ ПЕРЕКЛАДИНЕ (с прямым телом, ноги на платформе)</w:t>
      </w:r>
    </w:p>
    <w:p w14:paraId="86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Оценивается состояние мышц верхних конечностей при подтягивании.  </w:t>
      </w:r>
    </w:p>
    <w:p w14:paraId="87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--СТАРТ: полное разгибание локтей; хват сверху на ширине плеч, ноги и тело выпрямлены </w:t>
      </w:r>
    </w:p>
    <w:p w14:paraId="88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--ВЫПОЛНЕНИЕ: поднимайтесь до касания грудью перекладины </w:t>
      </w:r>
    </w:p>
    <w:p w14:paraId="89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--ФИНИШ: вернуться в исходное положение. </w:t>
      </w:r>
    </w:p>
    <w:p w14:paraId="8A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Остановка будет сделана в исходном нижнем положении, руки полностью выпрямлены. </w:t>
      </w:r>
    </w:p>
    <w:p w14:paraId="8B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Во время выполнения упражнения запрещено прогибаться или раскачиваться. </w:t>
      </w:r>
    </w:p>
    <w:p w14:paraId="8C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Невыполнение этих требований означает нулевой повтор.</w:t>
      </w:r>
    </w:p>
    <w:p w14:paraId="8D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</w:p>
    <w:p w14:paraId="8E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ПРИСЕДАНИЯ ДЖЕФФЕРСОНА.</w:t>
      </w:r>
    </w:p>
    <w:p w14:paraId="8F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Оценивается состояние мышц ног и спины</w:t>
      </w:r>
    </w:p>
    <w:p w14:paraId="90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--СТАРТ: </w:t>
      </w:r>
      <w:r>
        <w:rPr>
          <w:rFonts w:ascii="Arial" w:hAnsi="Arial"/>
          <w:sz w:val="28"/>
        </w:rPr>
        <w:t xml:space="preserve">стоя, </w:t>
      </w:r>
      <w:r>
        <w:rPr>
          <w:rFonts w:ascii="Arial" w:hAnsi="Arial"/>
          <w:sz w:val="28"/>
        </w:rPr>
        <w:t xml:space="preserve">штанга располагается между ног участника (постановка стоп не шире 75 см). </w:t>
      </w:r>
    </w:p>
    <w:p w14:paraId="91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–ВЫПОЛНЕНИЕ: спортсмен обязан присесть или наклониться до касания дисками пола</w:t>
      </w:r>
    </w:p>
    <w:p w14:paraId="92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--ФИНИШ: вернуться в исходное положение </w:t>
      </w:r>
    </w:p>
    <w:p w14:paraId="93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Остановка будет сделана в исходном положении, туловище и колени выпрямлены</w:t>
      </w:r>
    </w:p>
    <w:p w14:paraId="94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Допускается выполнение данного упражнения как в виде становой тяги, так и в виде приседаний </w:t>
      </w:r>
    </w:p>
    <w:p w14:paraId="95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--ВЕС: штанга 40 кг.</w:t>
      </w:r>
    </w:p>
    <w:p w14:paraId="96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</w:p>
    <w:p w14:paraId="97000000">
      <w:pPr>
        <w:pStyle w:val="Style_3"/>
        <w:widowControl w:val="1"/>
        <w:numPr>
          <w:ilvl w:val="0"/>
          <w:numId w:val="2"/>
        </w:numPr>
        <w:spacing w:after="0" w:line="240" w:lineRule="auto"/>
        <w:ind w:hanging="284" w:left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ОБРАТНЫЕ ОТЖИМАНИЯ ОТ СКАМЬИ (ноги на платформе).</w:t>
      </w:r>
    </w:p>
    <w:p w14:paraId="98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Оценивается состояние мышц верхних конечностей. </w:t>
      </w:r>
    </w:p>
    <w:p w14:paraId="99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Упражнение выполняется на скамье, ноги на платформе </w:t>
      </w:r>
    </w:p>
    <w:p w14:paraId="9A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--СТАРТ: встать в упор сзади на руках с опорой на скамью, руки полностью выпрямлены в локтях, ноги спереди выпрямлены в коленях, находятся на скамье или платформе</w:t>
      </w:r>
    </w:p>
    <w:p w14:paraId="9B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--ВЫПОЛНЕНИЕ: опускание до положения локтя под углом 90 градусов или ниже. </w:t>
      </w:r>
    </w:p>
    <w:p w14:paraId="9C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--ФИНИШ: возвращение в исходное положение.</w:t>
      </w:r>
    </w:p>
    <w:p w14:paraId="9D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Остановка в положении наверху с полностью выпрямленными локтями. </w:t>
      </w:r>
    </w:p>
    <w:p w14:paraId="9E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Выпрямленные ноги находятся спереди</w:t>
      </w:r>
      <w:r>
        <w:rPr>
          <w:rFonts w:ascii="Arial" w:hAnsi="Arial"/>
          <w:sz w:val="28"/>
        </w:rPr>
        <w:t xml:space="preserve"> на платформе</w:t>
      </w:r>
      <w:r>
        <w:rPr>
          <w:rFonts w:ascii="Arial" w:hAnsi="Arial"/>
          <w:sz w:val="28"/>
        </w:rPr>
        <w:t xml:space="preserve">, спина вертикальна во время выполнения. </w:t>
      </w:r>
    </w:p>
    <w:p w14:paraId="9F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Резкие взрывные движения не допускаются. Во время выполнения упражнения запрещено прогибаться. Невыполнение этих требований означает нулевой повтор.</w:t>
      </w:r>
    </w:p>
    <w:p w14:paraId="A0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</w:p>
    <w:p w14:paraId="A1000000">
      <w:pPr>
        <w:pStyle w:val="Style_3"/>
        <w:widowControl w:val="1"/>
        <w:numPr>
          <w:ilvl w:val="0"/>
          <w:numId w:val="2"/>
        </w:numPr>
        <w:spacing w:after="0" w:line="240" w:lineRule="auto"/>
        <w:ind w:hanging="284" w:left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ВЫПАДЫ-ШАГИ С ГАНТЕЛЯМИ.</w:t>
      </w:r>
    </w:p>
    <w:p w14:paraId="A2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Оценивается состояние мышц ног</w:t>
      </w:r>
    </w:p>
    <w:p w14:paraId="A3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--СТАРТ: ноги вместе, выпрямлены, гантели в опущенных руках.</w:t>
      </w:r>
    </w:p>
    <w:p w14:paraId="A4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--ВЫПОЛНЕНИЕ: выпад вперед со сгибанием ног в обоих коленях на 90°. </w:t>
      </w:r>
    </w:p>
    <w:p w14:paraId="A5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Упражнение выполняется попеременно каждой ногой.</w:t>
      </w:r>
    </w:p>
    <w:p w14:paraId="A6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--ФИНИШ: возвращение толчком назад в исходное положение.</w:t>
      </w:r>
    </w:p>
    <w:p w14:paraId="A7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Остановка в исходном положении, когда колени, бедра и туловище полностью выпрямлены.</w:t>
      </w:r>
    </w:p>
    <w:p w14:paraId="A8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Гантели должны оставаться в руках спортсмена в течение 2 минут. </w:t>
      </w:r>
    </w:p>
    <w:p w14:paraId="A9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Если спортсмен поставит гантели на пол, упражнение окончено.</w:t>
      </w:r>
    </w:p>
    <w:p w14:paraId="AA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--ВЕС: каждая гантель по 10 кг.</w:t>
      </w:r>
    </w:p>
    <w:p w14:paraId="AB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*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Колено задней ноги касается земли в каждом повторении, которое считается действительным.</w:t>
      </w:r>
    </w:p>
    <w:p w14:paraId="AC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</w:p>
    <w:p w14:paraId="AD000000">
      <w:pPr>
        <w:pStyle w:val="Style_3"/>
        <w:widowControl w:val="1"/>
        <w:numPr>
          <w:ilvl w:val="0"/>
          <w:numId w:val="2"/>
        </w:numPr>
        <w:spacing w:after="0" w:line="240" w:lineRule="auto"/>
        <w:ind w:hanging="284" w:left="284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СГИБАНИЕ ТУЛОВИЩА (диск от штанги на груди)</w:t>
      </w:r>
    </w:p>
    <w:p w14:paraId="AE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Оценивается состояние всей основной мускулатуры</w:t>
      </w:r>
    </w:p>
    <w:p w14:paraId="AF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--СТАРТ: лежа на спине, колени и бедра под углом 90°, диск от штанги на груди. </w:t>
      </w:r>
    </w:p>
    <w:p w14:paraId="B0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--ВЫПОЛНЕНИЕ: сгибаем туловище, держа диск в полусогнутых руках возле груди.</w:t>
      </w:r>
    </w:p>
    <w:p w14:paraId="B1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--ФИНИШ: туловище перпендикулярно полу, руки полусогнуты.</w:t>
      </w:r>
    </w:p>
    <w:p w14:paraId="B2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Поясничный и спинной отделы позвоночника должны контролироваться при каждом опускании. </w:t>
      </w:r>
    </w:p>
    <w:p w14:paraId="B3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--ВЕС: Диск 10 кг</w:t>
      </w:r>
    </w:p>
    <w:p w14:paraId="B4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*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Ступни должны сохранять контакт с землей во время выполнения упражнения.</w:t>
      </w:r>
    </w:p>
    <w:p w14:paraId="B5000000">
      <w:pPr>
        <w:widowControl w:val="1"/>
        <w:spacing w:after="0" w:line="240" w:lineRule="auto"/>
        <w:ind/>
        <w:contextualSpacing w:val="1"/>
        <w:jc w:val="both"/>
        <w:rPr>
          <w:rFonts w:ascii="Arial" w:hAnsi="Arial"/>
          <w:sz w:val="28"/>
        </w:rPr>
      </w:pPr>
    </w:p>
    <w:p w14:paraId="B6000000">
      <w:pPr>
        <w:pStyle w:val="Style_3"/>
        <w:widowControl w:val="1"/>
        <w:numPr>
          <w:ilvl w:val="0"/>
          <w:numId w:val="2"/>
        </w:numPr>
        <w:spacing w:after="0" w:line="240" w:lineRule="auto"/>
        <w:ind w:hanging="284" w:left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>РЫВОК ГИРИ.</w:t>
      </w:r>
    </w:p>
    <w:p w14:paraId="B7000000">
      <w:pPr>
        <w:widowControl w:val="1"/>
        <w:spacing w:after="0" w:line="240" w:lineRule="auto"/>
        <w:ind/>
        <w:rPr>
          <w:rFonts w:ascii="Arial" w:hAnsi="Arial"/>
          <w:sz w:val="28"/>
        </w:rPr>
      </w:pPr>
      <w:r>
        <w:rPr>
          <w:rFonts w:ascii="Arial" w:hAnsi="Arial"/>
          <w:sz w:val="28"/>
        </w:rPr>
        <w:t>Оценивается состояние мышц всего тела</w:t>
      </w:r>
    </w:p>
    <w:p w14:paraId="B8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--СТАРТ: стоя, туловище выпрямлено, гиря в одной руке внизу. </w:t>
      </w:r>
    </w:p>
    <w:p w14:paraId="B9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__ВЫПОЛНЕНИЕ: рывок гири до полного выпрямления локтя вверху</w:t>
      </w:r>
    </w:p>
    <w:p w14:paraId="BA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Остановка в положении, когда рука с гирей полностью выпрямлена наверх</w:t>
      </w:r>
    </w:p>
    <w:p w14:paraId="BB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--ФИНИШ: касание гирей пола в нижней точке амплитуды. </w:t>
      </w:r>
    </w:p>
    <w:p w14:paraId="BC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Разрешено менять руки при выполнении упражнения. </w:t>
      </w:r>
    </w:p>
    <w:p w14:paraId="BD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--ВЕС: Гиря 8 кг.</w:t>
      </w:r>
    </w:p>
    <w:p w14:paraId="BE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Несоблюдение каких-либо указаний означает, что повторение недействительно.</w:t>
      </w:r>
    </w:p>
    <w:p w14:paraId="BF000000">
      <w:pPr>
        <w:pStyle w:val="Style_3"/>
        <w:widowControl w:val="1"/>
        <w:ind w:left="0"/>
        <w:rPr>
          <w:rFonts w:ascii="Arial" w:hAnsi="Arial"/>
          <w:sz w:val="28"/>
        </w:rPr>
      </w:pPr>
    </w:p>
    <w:p w14:paraId="C0000000">
      <w:pPr>
        <w:pStyle w:val="Style_3"/>
        <w:widowControl w:val="1"/>
        <w:ind w:left="0"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sz w:val="28"/>
        </w:rPr>
        <w:t>8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 w:val="1"/>
          <w:sz w:val="28"/>
        </w:rPr>
        <w:t>Определение победителей и награждение</w:t>
      </w:r>
    </w:p>
    <w:p w14:paraId="C1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8</w:t>
      </w:r>
      <w:r>
        <w:rPr>
          <w:rFonts w:ascii="Arial" w:hAnsi="Arial"/>
          <w:sz w:val="28"/>
        </w:rPr>
        <w:t>.1.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П</w:t>
      </w:r>
      <w:r>
        <w:rPr>
          <w:rFonts w:ascii="Arial" w:hAnsi="Arial"/>
          <w:sz w:val="28"/>
        </w:rPr>
        <w:t>овторения</w:t>
      </w:r>
      <w:r>
        <w:rPr>
          <w:rFonts w:ascii="Arial" w:hAnsi="Arial"/>
          <w:sz w:val="28"/>
        </w:rPr>
        <w:t>, выполненные на всех шести станциях,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суммируются</w:t>
      </w:r>
      <w:r>
        <w:rPr>
          <w:rFonts w:ascii="Arial" w:hAnsi="Arial"/>
          <w:sz w:val="28"/>
        </w:rPr>
        <w:t xml:space="preserve">. </w:t>
      </w:r>
    </w:p>
    <w:p w14:paraId="C2000000">
      <w:pPr>
        <w:pStyle w:val="Style_3"/>
        <w:widowControl w:val="1"/>
        <w:spacing w:after="0" w:line="240" w:lineRule="auto"/>
        <w:ind w:left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Участник, набравший большую сумму, объявляется </w:t>
      </w:r>
      <w:r>
        <w:rPr>
          <w:rFonts w:ascii="Arial" w:hAnsi="Arial"/>
          <w:sz w:val="28"/>
        </w:rPr>
        <w:t>победител</w:t>
      </w:r>
      <w:r>
        <w:rPr>
          <w:rFonts w:ascii="Arial" w:hAnsi="Arial"/>
          <w:sz w:val="28"/>
        </w:rPr>
        <w:t>ем</w:t>
      </w:r>
      <w:r>
        <w:rPr>
          <w:rFonts w:ascii="Arial" w:hAnsi="Arial"/>
          <w:sz w:val="28"/>
        </w:rPr>
        <w:t xml:space="preserve">. Очередность </w:t>
      </w:r>
      <w:r>
        <w:rPr>
          <w:rFonts w:ascii="Arial" w:hAnsi="Arial"/>
          <w:sz w:val="28"/>
        </w:rPr>
        <w:t xml:space="preserve">выступления участников соревнований определяется перед началом первого упражнения жребием. </w:t>
      </w:r>
    </w:p>
    <w:p w14:paraId="C3000000">
      <w:pPr>
        <w:pStyle w:val="Style_3"/>
        <w:widowControl w:val="1"/>
        <w:spacing w:after="0" w:line="240" w:lineRule="auto"/>
        <w:ind w:left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При одинаковой сумме баллов победителем является участник, набравший большее количество баллов в </w:t>
      </w:r>
      <w:r>
        <w:rPr>
          <w:rFonts w:ascii="Arial" w:hAnsi="Arial"/>
          <w:sz w:val="28"/>
        </w:rPr>
        <w:t xml:space="preserve">сумме повторений </w:t>
      </w:r>
      <w:r>
        <w:rPr>
          <w:rFonts w:ascii="Arial" w:hAnsi="Arial"/>
          <w:sz w:val="28"/>
        </w:rPr>
        <w:t>«пресс»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+ «берпи».</w:t>
      </w:r>
    </w:p>
    <w:p w14:paraId="C4000000">
      <w:pPr>
        <w:pStyle w:val="Style_3"/>
        <w:widowControl w:val="1"/>
        <w:spacing w:after="0" w:line="240" w:lineRule="auto"/>
        <w:ind w:left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8</w:t>
      </w:r>
      <w:r>
        <w:rPr>
          <w:rFonts w:ascii="Arial" w:hAnsi="Arial"/>
          <w:sz w:val="28"/>
        </w:rPr>
        <w:t>.2.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 xml:space="preserve">Победители и призеры </w:t>
      </w:r>
      <w:r>
        <w:rPr>
          <w:rFonts w:ascii="Arial" w:hAnsi="Arial"/>
          <w:sz w:val="28"/>
        </w:rPr>
        <w:t>соревнова</w:t>
      </w:r>
      <w:r>
        <w:rPr>
          <w:rFonts w:ascii="Arial" w:hAnsi="Arial"/>
          <w:sz w:val="28"/>
        </w:rPr>
        <w:t xml:space="preserve">ний </w:t>
      </w:r>
      <w:r>
        <w:rPr>
          <w:rFonts w:ascii="Arial" w:hAnsi="Arial"/>
          <w:sz w:val="28"/>
        </w:rPr>
        <w:t xml:space="preserve">в каждой категории </w:t>
      </w:r>
      <w:r>
        <w:rPr>
          <w:rFonts w:ascii="Arial" w:hAnsi="Arial"/>
          <w:sz w:val="28"/>
        </w:rPr>
        <w:t xml:space="preserve">награждаются медалями и </w:t>
      </w:r>
      <w:r>
        <w:rPr>
          <w:rFonts w:ascii="Arial" w:hAnsi="Arial"/>
          <w:sz w:val="28"/>
        </w:rPr>
        <w:t>кубками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 xml:space="preserve"> Победители и призеры среди мужчин и женщин разыгрывают призовой фонд – 1 место – 25.000руб, 2 место – 15.000руб, 3 место – 10.000руб.</w:t>
      </w:r>
    </w:p>
    <w:p w14:paraId="C5000000">
      <w:pPr>
        <w:pStyle w:val="Style_3"/>
        <w:widowControl w:val="1"/>
        <w:spacing w:after="0" w:line="240" w:lineRule="auto"/>
        <w:ind w:left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8</w:t>
      </w:r>
      <w:r>
        <w:rPr>
          <w:rFonts w:ascii="Arial" w:hAnsi="Arial"/>
          <w:sz w:val="28"/>
        </w:rPr>
        <w:t xml:space="preserve">.3.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Подсчет командных очков </w:t>
      </w:r>
      <w:r>
        <w:rPr>
          <w:rFonts w:ascii="Arial" w:hAnsi="Arial"/>
          <w:sz w:val="28"/>
        </w:rPr>
        <w:t xml:space="preserve">определяется </w:t>
      </w:r>
      <w:r>
        <w:rPr>
          <w:rFonts w:ascii="Arial" w:hAnsi="Arial"/>
          <w:sz w:val="28"/>
        </w:rPr>
        <w:t>по 6 лучшим результатам</w:t>
      </w:r>
      <w:r>
        <w:rPr>
          <w:rFonts w:ascii="Arial" w:hAnsi="Arial"/>
          <w:sz w:val="28"/>
        </w:rPr>
        <w:t xml:space="preserve"> одной</w:t>
      </w:r>
      <w:r>
        <w:rPr>
          <w:rFonts w:ascii="Arial" w:hAnsi="Arial"/>
          <w:sz w:val="28"/>
        </w:rPr>
        <w:t xml:space="preserve"> команды</w:t>
      </w:r>
      <w:r>
        <w:rPr>
          <w:rFonts w:ascii="Arial" w:hAnsi="Arial"/>
          <w:sz w:val="28"/>
        </w:rPr>
        <w:t xml:space="preserve">, максимальный состав команды – 6 человек. </w:t>
      </w:r>
    </w:p>
    <w:p w14:paraId="C6000000">
      <w:pPr>
        <w:pStyle w:val="Style_3"/>
        <w:widowControl w:val="1"/>
        <w:spacing w:after="0" w:line="240" w:lineRule="auto"/>
        <w:ind w:firstLine="708" w:left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Команды, занявшие с 1 </w:t>
      </w:r>
      <w:r>
        <w:rPr>
          <w:rFonts w:ascii="Arial" w:hAnsi="Arial"/>
          <w:sz w:val="28"/>
        </w:rPr>
        <w:t>по 3 места,</w:t>
      </w:r>
      <w:r>
        <w:rPr>
          <w:rFonts w:ascii="Arial" w:hAnsi="Arial"/>
          <w:sz w:val="28"/>
        </w:rPr>
        <w:t xml:space="preserve"> награждаются кубками и дипломами.</w:t>
      </w:r>
    </w:p>
    <w:p w14:paraId="C7000000">
      <w:pPr>
        <w:pStyle w:val="Style_3"/>
        <w:widowControl w:val="1"/>
        <w:spacing w:after="0" w:line="240" w:lineRule="auto"/>
        <w:ind w:firstLine="708" w:left="0"/>
        <w:jc w:val="both"/>
        <w:rPr>
          <w:rFonts w:ascii="Arial" w:hAnsi="Arial"/>
          <w:sz w:val="28"/>
        </w:rPr>
      </w:pPr>
    </w:p>
    <w:p w14:paraId="C8000000">
      <w:pPr>
        <w:pStyle w:val="Style_5"/>
        <w:widowControl w:val="1"/>
        <w:ind/>
        <w:contextualSpacing w:val="1"/>
        <w:jc w:val="center"/>
        <w:rPr>
          <w:rFonts w:ascii="Arial" w:hAnsi="Arial"/>
          <w:b w:val="1"/>
        </w:rPr>
      </w:pPr>
      <w:r>
        <w:rPr>
          <w:rFonts w:ascii="Arial" w:hAnsi="Arial"/>
        </w:rPr>
        <w:t>9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  <w:b w:val="1"/>
        </w:rPr>
        <w:t>Командный зачет</w:t>
      </w:r>
    </w:p>
    <w:p w14:paraId="C9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9</w:t>
      </w:r>
      <w:r>
        <w:rPr>
          <w:rFonts w:ascii="Arial" w:hAnsi="Arial"/>
          <w:sz w:val="28"/>
        </w:rPr>
        <w:t xml:space="preserve">.1. Спортсмены, соревнующиеся в турнире, могут </w:t>
      </w:r>
      <w:r>
        <w:rPr>
          <w:rFonts w:ascii="Arial" w:hAnsi="Arial"/>
          <w:sz w:val="28"/>
        </w:rPr>
        <w:t>заявиться</w:t>
      </w:r>
      <w:r>
        <w:rPr>
          <w:rFonts w:ascii="Arial" w:hAnsi="Arial"/>
          <w:sz w:val="28"/>
        </w:rPr>
        <w:t xml:space="preserve"> в свою команду для участия в командном зачете. Командный зачет осуществляется по 6 лучшим результатам без учета пола спортсмена, кроме юниоров и ветеранов.</w:t>
      </w:r>
    </w:p>
    <w:p w14:paraId="CA000000">
      <w:pPr>
        <w:pStyle w:val="Style_5"/>
        <w:widowControl w:val="1"/>
        <w:ind/>
        <w:contextualSpacing w:val="1"/>
        <w:rPr>
          <w:rFonts w:ascii="Arial" w:hAnsi="Arial"/>
        </w:rPr>
      </w:pPr>
      <w:r>
        <w:rPr>
          <w:rFonts w:ascii="Arial" w:hAnsi="Arial"/>
        </w:rPr>
        <w:t>9</w:t>
      </w:r>
      <w:r>
        <w:rPr>
          <w:rFonts w:ascii="Arial" w:hAnsi="Arial"/>
        </w:rPr>
        <w:t>.2. По итогам личных выступлений суммируется общее количество повторений, выполненных спортсменами одной команды. Победу в зачете одерживает команда, набравшая наибольшее количество повторений в сумме всех ее участников.</w:t>
      </w:r>
    </w:p>
    <w:p w14:paraId="CB000000">
      <w:pPr>
        <w:pStyle w:val="Style_5"/>
        <w:widowControl w:val="1"/>
        <w:ind/>
        <w:contextualSpacing w:val="1"/>
        <w:rPr>
          <w:rFonts w:ascii="Arial" w:hAnsi="Arial"/>
        </w:rPr>
      </w:pPr>
    </w:p>
    <w:p w14:paraId="CC000000">
      <w:pPr>
        <w:widowControl w:val="1"/>
        <w:spacing w:after="240" w:line="240" w:lineRule="auto"/>
        <w:ind w:left="357"/>
        <w:contextualSpacing w:val="1"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10. Протесты</w:t>
      </w:r>
    </w:p>
    <w:p w14:paraId="CD000000">
      <w:pPr>
        <w:widowControl w:val="1"/>
        <w:spacing w:after="24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10.1. Рассмотрение протеста по не засчитанным спортсмену повторениям может быть произведено ГСК непосредственно на соревновательной площадке.</w:t>
      </w:r>
    </w:p>
    <w:p w14:paraId="CE000000">
      <w:pPr>
        <w:widowControl w:val="1"/>
        <w:spacing w:after="24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10.2. Любые протесты относительно судейства стандартов движения, подсчета очков и правил должны быть поданы в письменном виде на имя главного судьи соревнования.</w:t>
      </w:r>
    </w:p>
    <w:p w14:paraId="CF000000">
      <w:pPr>
        <w:widowControl w:val="1"/>
        <w:spacing w:after="24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10.3. Протест должен быть подан сразу же после завершения соревновательного этапа спортсмена, в котором было допущено нарушение или произошел инцидент.</w:t>
      </w:r>
    </w:p>
    <w:p w14:paraId="D0000000">
      <w:pPr>
        <w:widowControl w:val="1"/>
        <w:spacing w:after="24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10.4. Протест подается спортсменом лично и касается только повторений, выполненных самим спортсменом</w:t>
      </w:r>
    </w:p>
    <w:p w14:paraId="D1000000">
      <w:pPr>
        <w:widowControl w:val="1"/>
        <w:spacing w:after="24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10.5. Для вынесения решения по поданному протесту ГСК может быть приглашен судья и тренер спортсмена.</w:t>
      </w:r>
    </w:p>
    <w:p w14:paraId="D2000000">
      <w:pPr>
        <w:widowControl w:val="1"/>
        <w:spacing w:after="24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10.6. Спортсмены, тренеры или любые иные лица НЕ МОГУТ подавать протест относительно судейства, зачета повторений или качества движений ДРУГИХ участников. </w:t>
      </w:r>
    </w:p>
    <w:p w14:paraId="D3000000">
      <w:pPr>
        <w:widowControl w:val="1"/>
        <w:spacing w:after="24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10.7. Решение по протесту, принятое в процессе Соревнований, является финальным и не подлежит изменению.</w:t>
      </w:r>
    </w:p>
    <w:p w14:paraId="D4000000">
      <w:pPr>
        <w:widowControl w:val="1"/>
        <w:spacing w:after="240"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10.8. Главный судья оставляет за собой право вносить корректировки в действующий регламент, о чем обязан уведомить всех участвующих атлетов и судей до проведения Соревнований путем анонса в соц. сетях или рассылке по электронной почте.</w:t>
      </w:r>
    </w:p>
    <w:p w14:paraId="D5000000">
      <w:pPr>
        <w:widowControl w:val="1"/>
        <w:spacing w:after="0" w:line="240" w:lineRule="auto"/>
        <w:ind/>
        <w:rPr>
          <w:rFonts w:ascii="Arial" w:hAnsi="Arial"/>
          <w:sz w:val="28"/>
        </w:rPr>
      </w:pPr>
    </w:p>
    <w:p w14:paraId="D6000000">
      <w:pPr>
        <w:widowControl w:val="1"/>
        <w:spacing w:after="0" w:line="240" w:lineRule="auto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11. Обеспечение безопасности участников и зрителей турнира</w:t>
      </w:r>
    </w:p>
    <w:p w14:paraId="D7000000">
      <w:pPr>
        <w:widowControl w:val="1"/>
        <w:spacing w:after="0" w:line="240" w:lineRule="auto"/>
        <w:ind w:right="-1"/>
        <w:rPr>
          <w:rFonts w:ascii="Arial" w:hAnsi="Arial"/>
          <w:sz w:val="28"/>
        </w:rPr>
      </w:pPr>
      <w:r>
        <w:rPr>
          <w:rFonts w:ascii="Arial" w:hAnsi="Arial"/>
          <w:sz w:val="28"/>
        </w:rPr>
        <w:t>11.1.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Ответственные исполнители: организаторы мероприятия, главный судья соревнований.</w:t>
      </w:r>
    </w:p>
    <w:p w14:paraId="D8000000">
      <w:pPr>
        <w:widowControl w:val="1"/>
        <w:spacing w:after="0" w:line="240" w:lineRule="auto"/>
        <w:ind w:right="-1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Оказание скорой медицинской помощи, а также допуск участников осуществляется в соответствии с приказом Министерства здравоохранения Российской Федерации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</w:t>
      </w:r>
      <w:r>
        <w:rPr>
          <w:rFonts w:ascii="Arial" w:hAnsi="Arial"/>
          <w:sz w:val="28"/>
        </w:rPr>
        <w:t>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D9000000">
      <w:pPr>
        <w:widowControl w:val="1"/>
        <w:spacing w:after="0" w:line="240" w:lineRule="auto"/>
        <w:ind w:right="-1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11.2. В зоне выполнения упражнений, за ограждением, разрешено нахождение только выступающих участников и судей. </w:t>
      </w:r>
    </w:p>
    <w:p w14:paraId="DA000000">
      <w:pPr>
        <w:widowControl w:val="1"/>
        <w:spacing w:after="0" w:line="240" w:lineRule="auto"/>
        <w:ind w:right="-1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случае появления в этих зонах посторонних лиц (тренеров, друзей, болельщиков и т. д.) к ним будут применены меры административного воздействия, как к нарушителям общественного порядка.</w:t>
      </w:r>
    </w:p>
    <w:p w14:paraId="DB000000">
      <w:pPr>
        <w:widowControl w:val="1"/>
        <w:spacing w:after="0" w:line="240" w:lineRule="auto"/>
        <w:ind w:right="-1"/>
        <w:jc w:val="both"/>
        <w:rPr>
          <w:rFonts w:ascii="Arial" w:hAnsi="Arial"/>
          <w:sz w:val="24"/>
        </w:rPr>
      </w:pPr>
    </w:p>
    <w:p w14:paraId="DC000000">
      <w:pPr>
        <w:widowControl w:val="1"/>
        <w:spacing w:after="0" w:line="235" w:lineRule="auto"/>
        <w:ind w:right="-1"/>
        <w:rPr>
          <w:rFonts w:ascii="Arial" w:hAnsi="Arial"/>
          <w:b w:val="1"/>
          <w:sz w:val="28"/>
        </w:rPr>
      </w:pPr>
    </w:p>
    <w:p w14:paraId="DD000000">
      <w:pPr>
        <w:widowControl w:val="1"/>
        <w:spacing w:after="0" w:line="235" w:lineRule="auto"/>
        <w:ind w:firstLine="709" w:right="-1"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1</w:t>
      </w:r>
      <w:r>
        <w:rPr>
          <w:rFonts w:ascii="Arial" w:hAnsi="Arial"/>
          <w:b w:val="1"/>
          <w:sz w:val="28"/>
        </w:rPr>
        <w:t>2</w:t>
      </w:r>
      <w:r>
        <w:rPr>
          <w:rFonts w:ascii="Arial" w:hAnsi="Arial"/>
          <w:b w:val="1"/>
          <w:sz w:val="28"/>
        </w:rPr>
        <w:t xml:space="preserve">. </w:t>
      </w:r>
      <w:r>
        <w:rPr>
          <w:rFonts w:ascii="Arial" w:hAnsi="Arial"/>
          <w:b w:val="1"/>
          <w:sz w:val="28"/>
        </w:rPr>
        <w:t>Ф</w:t>
      </w:r>
      <w:r>
        <w:rPr>
          <w:rFonts w:ascii="Arial" w:hAnsi="Arial"/>
          <w:b w:val="1"/>
          <w:sz w:val="28"/>
        </w:rPr>
        <w:t>инансирование</w:t>
      </w:r>
      <w:r>
        <w:rPr>
          <w:rFonts w:ascii="Arial" w:hAnsi="Arial"/>
          <w:b w:val="1"/>
          <w:sz w:val="28"/>
        </w:rPr>
        <w:t xml:space="preserve"> турнира</w:t>
      </w:r>
    </w:p>
    <w:p w14:paraId="DE000000">
      <w:pPr>
        <w:widowControl w:val="1"/>
        <w:spacing w:after="0" w:line="235" w:lineRule="auto"/>
        <w:ind w:firstLine="709" w:right="-1"/>
        <w:jc w:val="center"/>
        <w:rPr>
          <w:rFonts w:ascii="Arial" w:hAnsi="Arial"/>
          <w:b w:val="1"/>
          <w:sz w:val="28"/>
        </w:rPr>
      </w:pPr>
    </w:p>
    <w:p w14:paraId="DF000000">
      <w:pPr>
        <w:widowControl w:val="1"/>
        <w:spacing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>
        <w:rPr>
          <w:rFonts w:ascii="Arial" w:hAnsi="Arial"/>
          <w:sz w:val="28"/>
        </w:rPr>
        <w:t>2</w:t>
      </w:r>
      <w:r>
        <w:rPr>
          <w:rFonts w:ascii="Arial" w:hAnsi="Arial"/>
          <w:sz w:val="28"/>
        </w:rPr>
        <w:t xml:space="preserve">.1. </w:t>
      </w:r>
      <w:r>
        <w:rPr>
          <w:rFonts w:ascii="Arial" w:hAnsi="Arial"/>
          <w:sz w:val="28"/>
        </w:rPr>
        <w:t>Расходы по организации и проведению соревнований несут организаторы соревнований.</w:t>
      </w:r>
    </w:p>
    <w:p w14:paraId="E0000000">
      <w:pPr>
        <w:widowControl w:val="1"/>
        <w:spacing w:line="240" w:lineRule="auto"/>
        <w:ind/>
        <w:contextualSpacing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12.</w:t>
      </w:r>
      <w:r>
        <w:rPr>
          <w:rFonts w:ascii="Arial" w:hAnsi="Arial"/>
          <w:sz w:val="28"/>
        </w:rPr>
        <w:t>2.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sz w:val="28"/>
        </w:rPr>
        <w:t>Проезд до места соревнования участники осуществляют самостоятельно.</w:t>
      </w:r>
    </w:p>
    <w:p w14:paraId="E1000000">
      <w:pPr>
        <w:pStyle w:val="Style_3"/>
        <w:widowControl w:val="1"/>
        <w:spacing w:after="0" w:line="240" w:lineRule="auto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1</w:t>
      </w:r>
      <w:r>
        <w:rPr>
          <w:rFonts w:ascii="Arial" w:hAnsi="Arial"/>
          <w:b w:val="1"/>
          <w:sz w:val="28"/>
        </w:rPr>
        <w:t>3</w:t>
      </w:r>
      <w:r>
        <w:rPr>
          <w:rFonts w:ascii="Arial" w:hAnsi="Arial"/>
          <w:b w:val="1"/>
          <w:sz w:val="28"/>
        </w:rPr>
        <w:t>. Дополнительная информация</w:t>
      </w:r>
    </w:p>
    <w:p w14:paraId="E2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</w:p>
    <w:p w14:paraId="E3000000">
      <w:pPr>
        <w:widowControl w:val="1"/>
        <w:spacing w:after="0" w:line="240" w:lineRule="auto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Вопросы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по телефону</w:t>
      </w:r>
      <w:r>
        <w:rPr>
          <w:rFonts w:ascii="Arial" w:hAnsi="Arial"/>
          <w:sz w:val="28"/>
        </w:rPr>
        <w:t xml:space="preserve">: </w:t>
      </w:r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b w:val="1"/>
          <w:sz w:val="28"/>
        </w:rPr>
        <w:t>+7 (953)149-98-09</w:t>
      </w:r>
      <w:r>
        <w:rPr>
          <w:rFonts w:ascii="Arial" w:hAnsi="Arial"/>
          <w:b w:val="1"/>
          <w:sz w:val="28"/>
        </w:rPr>
        <w:t xml:space="preserve"> </w:t>
      </w:r>
      <w:r>
        <w:rPr>
          <w:rFonts w:ascii="Arial" w:hAnsi="Arial"/>
          <w:sz w:val="28"/>
        </w:rPr>
        <w:t>Наталья Михайлова</w:t>
      </w:r>
    </w:p>
    <w:p w14:paraId="E4000000">
      <w:pPr>
        <w:widowControl w:val="1"/>
        <w:ind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Группа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для участников:</w:t>
      </w:r>
    </w:p>
    <w:p w14:paraId="E5000000">
      <w:pPr>
        <w:pStyle w:val="Style_3"/>
        <w:widowControl w:val="1"/>
        <w:ind w:left="0"/>
        <w:jc w:val="both"/>
        <w:rPr>
          <w:rFonts w:ascii="Arial" w:hAnsi="Arial"/>
          <w:b w:val="1"/>
          <w:sz w:val="28"/>
        </w:rPr>
      </w:pPr>
      <w:r>
        <w:rPr>
          <w:rFonts w:ascii="Arial" w:hAnsi="Arial"/>
          <w:sz w:val="28"/>
        </w:rPr>
        <w:t>https://chat.whatsapp.com/BHOMLOAay7MD03f5OnaZHm?mode=ems_copy_t</w:t>
      </w:r>
      <w:r>
        <w:rPr>
          <w:rFonts w:ascii="Arial" w:hAnsi="Arial"/>
          <w:sz w:val="28"/>
        </w:rPr>
        <w:t xml:space="preserve"> </w:t>
      </w:r>
    </w:p>
    <w:p w14:paraId="E6000000">
      <w:pPr>
        <w:pStyle w:val="Style_3"/>
        <w:widowControl w:val="1"/>
        <w:ind w:left="0"/>
        <w:rPr>
          <w:rFonts w:ascii="Arial" w:hAnsi="Arial"/>
          <w:sz w:val="28"/>
        </w:rPr>
      </w:pPr>
    </w:p>
    <w:p w14:paraId="E7000000">
      <w:pPr>
        <w:pStyle w:val="Style_3"/>
        <w:widowControl w:val="1"/>
        <w:ind w:left="0"/>
        <w:rPr>
          <w:rFonts w:ascii="Arial" w:hAnsi="Arial"/>
          <w:sz w:val="28"/>
        </w:rPr>
      </w:pPr>
    </w:p>
    <w:p w14:paraId="E8000000">
      <w:pPr>
        <w:pStyle w:val="Style_3"/>
        <w:widowControl w:val="1"/>
        <w:ind w:left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Настоящее Положение является официальным вызовом на соревнования.</w:t>
      </w:r>
    </w:p>
    <w:sectPr>
      <w:pgSz w:h="16838" w:orient="portrait" w:w="11906"/>
      <w:pgMar w:bottom="284" w:footer="709" w:gutter="0" w:header="709" w:left="851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decimal"/>
      <w:lvlText w:val="%1.%2."/>
      <w:lvlJc w:val="left"/>
      <w:pPr>
        <w:widowControl w:val="1"/>
        <w:ind w:hanging="720" w:left="72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widowControl w:val="1"/>
        <w:ind w:hanging="720" w:left="1800"/>
      </w:pPr>
    </w:lvl>
    <w:lvl w:ilvl="3">
      <w:start w:val="1"/>
      <w:numFmt w:val="decimal"/>
      <w:lvlText w:val="%1.%2.%3.%4."/>
      <w:lvlJc w:val="left"/>
      <w:pPr>
        <w:widowControl w:val="1"/>
        <w:ind w:hanging="1080" w:left="2520"/>
      </w:pPr>
    </w:lvl>
    <w:lvl w:ilvl="4">
      <w:start w:val="1"/>
      <w:numFmt w:val="decimal"/>
      <w:lvlText w:val="%1.%2.%3.%4.%5."/>
      <w:lvlJc w:val="left"/>
      <w:pPr>
        <w:widowControl w:val="1"/>
        <w:ind w:hanging="1080" w:left="2880"/>
      </w:pPr>
    </w:lvl>
    <w:lvl w:ilvl="5">
      <w:start w:val="1"/>
      <w:numFmt w:val="decimal"/>
      <w:lvlText w:val="%1.%2.%3.%4.%5.%6."/>
      <w:lvlJc w:val="left"/>
      <w:pPr>
        <w:widowControl w:val="1"/>
        <w:ind w:hanging="1440" w:left="3600"/>
      </w:pPr>
    </w:lvl>
    <w:lvl w:ilvl="6">
      <w:start w:val="1"/>
      <w:numFmt w:val="decimal"/>
      <w:lvlText w:val="%1.%2.%3.%4.%5.%6.%7."/>
      <w:lvlJc w:val="left"/>
      <w:pPr>
        <w:widowControl w:val="1"/>
        <w:ind w:hanging="1800" w:left="4320"/>
      </w:pPr>
    </w:lvl>
    <w:lvl w:ilvl="7">
      <w:start w:val="1"/>
      <w:numFmt w:val="decimal"/>
      <w:lvlText w:val="%1.%2.%3.%4.%5.%6.%7.%8."/>
      <w:lvlJc w:val="left"/>
      <w:pPr>
        <w:widowControl w:val="1"/>
        <w:ind w:hanging="1800" w:left="4680"/>
      </w:pPr>
    </w:lvl>
    <w:lvl w:ilvl="8">
      <w:start w:val="1"/>
      <w:numFmt w:val="decimal"/>
      <w:lvlText w:val="%1.%2.%3.%4.%5.%6.%7.%8.%9."/>
      <w:lvlJc w:val="left"/>
      <w:pPr>
        <w:widowControl w:val="1"/>
        <w:ind w:hanging="2160" w:left="5400"/>
      </w:pPr>
    </w:lvl>
  </w:abstractNum>
  <w:abstractNum w:abstractNumId="2">
    <w:lvl w:ilvl="0">
      <w:start w:val="3"/>
      <w:numFmt w:val="decimal"/>
      <w:lvlText w:val="%1."/>
      <w:lvlJc w:val="left"/>
      <w:pPr>
        <w:widowControl w:val="1"/>
        <w:ind w:hanging="360" w:left="720"/>
      </w:pPr>
    </w:lvl>
    <w:lvl w:ilvl="1">
      <w:start w:val="3"/>
      <w:numFmt w:val="decimal"/>
      <w:lvlText w:val="%1.%2."/>
      <w:lvlJc w:val="left"/>
      <w:pPr>
        <w:widowControl w:val="1"/>
        <w:ind w:hanging="720" w:left="1571"/>
      </w:pPr>
    </w:lvl>
    <w:lvl w:ilvl="2">
      <w:start w:val="1"/>
      <w:numFmt w:val="decimal"/>
      <w:lvlText w:val="%1.%2.%3."/>
      <w:lvlJc w:val="left"/>
      <w:pPr>
        <w:widowControl w:val="1"/>
        <w:ind w:hanging="720" w:left="2062"/>
      </w:pPr>
    </w:lvl>
    <w:lvl w:ilvl="3">
      <w:start w:val="1"/>
      <w:numFmt w:val="decimalZero"/>
      <w:lvlText w:val="%1.%2.%3.%4."/>
      <w:lvlJc w:val="left"/>
      <w:pPr>
        <w:widowControl w:val="1"/>
        <w:ind w:hanging="1080" w:left="2913"/>
      </w:pPr>
    </w:lvl>
    <w:lvl w:ilvl="4">
      <w:start w:val="1"/>
      <w:numFmt w:val="decimal"/>
      <w:lvlText w:val="%1.%2.%3.%4.%5."/>
      <w:lvlJc w:val="left"/>
      <w:pPr>
        <w:widowControl w:val="1"/>
        <w:ind w:hanging="1080" w:left="3404"/>
      </w:pPr>
    </w:lvl>
    <w:lvl w:ilvl="5">
      <w:start w:val="1"/>
      <w:numFmt w:val="decimal"/>
      <w:lvlText w:val="%1.%2.%3.%4.%5.%6."/>
      <w:lvlJc w:val="left"/>
      <w:pPr>
        <w:widowControl w:val="1"/>
        <w:ind w:hanging="1440" w:left="4255"/>
      </w:pPr>
    </w:lvl>
    <w:lvl w:ilvl="6">
      <w:start w:val="1"/>
      <w:numFmt w:val="decimal"/>
      <w:lvlText w:val="%1.%2.%3.%4.%5.%6.%7."/>
      <w:lvlJc w:val="left"/>
      <w:pPr>
        <w:widowControl w:val="1"/>
        <w:ind w:hanging="1800" w:left="5106"/>
      </w:pPr>
    </w:lvl>
    <w:lvl w:ilvl="7">
      <w:start w:val="1"/>
      <w:numFmt w:val="decimal"/>
      <w:lvlText w:val="%1.%2.%3.%4.%5.%6.%7.%8."/>
      <w:lvlJc w:val="left"/>
      <w:pPr>
        <w:widowControl w:val="1"/>
        <w:ind w:hanging="1800" w:left="5597"/>
      </w:pPr>
    </w:lvl>
    <w:lvl w:ilvl="8">
      <w:start w:val="1"/>
      <w:numFmt w:val="decimal"/>
      <w:lvlText w:val="%1.%2.%3.%4.%5.%6.%7.%8.%9."/>
      <w:lvlJc w:val="left"/>
      <w:pPr>
        <w:widowControl w:val="1"/>
        <w:ind w:hanging="2160" w:left="6448"/>
      </w:pPr>
    </w:lvl>
  </w:abstractNum>
  <w:abstractNum w:abstractNumId="3">
    <w:lvl w:ilvl="0">
      <w:start w:val="1"/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4">
    <w:lvl w:ilvl="0">
      <w:start w:val="5"/>
      <w:numFmt w:val="decimal"/>
      <w:lvlText w:val="%1."/>
      <w:lvlJc w:val="left"/>
      <w:pPr>
        <w:widowControl w:val="1"/>
        <w:ind w:hanging="360" w:left="1080"/>
      </w:pPr>
    </w:lvl>
    <w:lvl w:ilvl="1">
      <w:start w:val="1"/>
      <w:numFmt w:val="lowerLetter"/>
      <w:lvlText w:val="%2."/>
      <w:lvlJc w:val="left"/>
      <w:pPr>
        <w:widowControl w:val="1"/>
        <w:ind w:hanging="360" w:left="1800"/>
      </w:pPr>
    </w:lvl>
    <w:lvl w:ilvl="2">
      <w:start w:val="1"/>
      <w:numFmt w:val="lowerRoman"/>
      <w:lvlText w:val="%3."/>
      <w:lvlJc w:val="right"/>
      <w:pPr>
        <w:widowControl w:val="1"/>
        <w:ind w:hanging="180" w:left="2520"/>
      </w:pPr>
    </w:lvl>
    <w:lvl w:ilvl="3">
      <w:start w:val="1"/>
      <w:numFmt w:val="decimal"/>
      <w:lvlText w:val="%4."/>
      <w:lvlJc w:val="left"/>
      <w:pPr>
        <w:widowControl w:val="1"/>
        <w:ind w:hanging="360" w:left="3240"/>
      </w:pPr>
    </w:lvl>
    <w:lvl w:ilvl="4">
      <w:start w:val="1"/>
      <w:numFmt w:val="lowerLetter"/>
      <w:lvlText w:val="%5."/>
      <w:lvlJc w:val="left"/>
      <w:pPr>
        <w:widowControl w:val="1"/>
        <w:ind w:hanging="360" w:left="3960"/>
      </w:pPr>
    </w:lvl>
    <w:lvl w:ilvl="5">
      <w:start w:val="1"/>
      <w:numFmt w:val="lowerRoman"/>
      <w:lvlText w:val="%6."/>
      <w:lvlJc w:val="right"/>
      <w:pPr>
        <w:widowControl w:val="1"/>
        <w:ind w:hanging="180" w:left="4680"/>
      </w:pPr>
    </w:lvl>
    <w:lvl w:ilvl="6">
      <w:start w:val="1"/>
      <w:numFmt w:val="decimal"/>
      <w:lvlText w:val="%7."/>
      <w:lvlJc w:val="left"/>
      <w:pPr>
        <w:widowControl w:val="1"/>
        <w:ind w:hanging="360" w:left="5400"/>
      </w:pPr>
    </w:lvl>
    <w:lvl w:ilvl="7">
      <w:start w:val="1"/>
      <w:numFmt w:val="lowerLetter"/>
      <w:lvlText w:val="%8."/>
      <w:lvlJc w:val="left"/>
      <w:pPr>
        <w:widowControl w:val="1"/>
        <w:ind w:hanging="360" w:left="6120"/>
      </w:pPr>
    </w:lvl>
    <w:lvl w:ilvl="8">
      <w:start w:val="1"/>
      <w:numFmt w:val="lowerRoman"/>
      <w:lvlText w:val="%9."/>
      <w:lvlJc w:val="right"/>
      <w:pPr>
        <w:widowControl w:val="1"/>
        <w:ind w:hanging="180" w:left="6840"/>
      </w:pPr>
    </w:lvl>
  </w:abstractNum>
  <w:abstractNum w:abstractNumId="5">
    <w:lvl w:ilvl="0">
      <w:start w:val="7"/>
      <w:numFmt w:val="decimal"/>
      <w:lvlText w:val="%1."/>
      <w:lvlJc w:val="left"/>
      <w:pPr>
        <w:widowControl w:val="1"/>
        <w:ind w:hanging="360" w:left="1440"/>
      </w:pPr>
    </w:lvl>
    <w:lvl w:ilvl="1">
      <w:start w:val="1"/>
      <w:numFmt w:val="lowerLetter"/>
      <w:lvlText w:val="%2."/>
      <w:lvlJc w:val="left"/>
      <w:pPr>
        <w:widowControl w:val="1"/>
        <w:ind w:hanging="360" w:left="2160"/>
      </w:pPr>
    </w:lvl>
    <w:lvl w:ilvl="2">
      <w:start w:val="1"/>
      <w:numFmt w:val="lowerRoman"/>
      <w:lvlText w:val="%3."/>
      <w:lvlJc w:val="right"/>
      <w:pPr>
        <w:widowControl w:val="1"/>
        <w:ind w:hanging="180" w:left="2880"/>
      </w:pPr>
    </w:lvl>
    <w:lvl w:ilvl="3">
      <w:start w:val="1"/>
      <w:numFmt w:val="decimal"/>
      <w:lvlText w:val="%4."/>
      <w:lvlJc w:val="left"/>
      <w:pPr>
        <w:widowControl w:val="1"/>
        <w:ind w:hanging="360" w:left="3600"/>
      </w:pPr>
    </w:lvl>
    <w:lvl w:ilvl="4">
      <w:start w:val="1"/>
      <w:numFmt w:val="lowerLetter"/>
      <w:lvlText w:val="%5."/>
      <w:lvlJc w:val="left"/>
      <w:pPr>
        <w:widowControl w:val="1"/>
        <w:ind w:hanging="360" w:left="4320"/>
      </w:pPr>
    </w:lvl>
    <w:lvl w:ilvl="5">
      <w:start w:val="1"/>
      <w:numFmt w:val="lowerRoman"/>
      <w:lvlText w:val="%6."/>
      <w:lvlJc w:val="right"/>
      <w:pPr>
        <w:widowControl w:val="1"/>
        <w:ind w:hanging="180" w:left="5040"/>
      </w:pPr>
    </w:lvl>
    <w:lvl w:ilvl="6">
      <w:start w:val="1"/>
      <w:numFmt w:val="decimal"/>
      <w:lvlText w:val="%7."/>
      <w:lvlJc w:val="left"/>
      <w:pPr>
        <w:widowControl w:val="1"/>
        <w:ind w:hanging="360" w:left="5760"/>
      </w:pPr>
    </w:lvl>
    <w:lvl w:ilvl="7">
      <w:start w:val="1"/>
      <w:numFmt w:val="lowerLetter"/>
      <w:lvlText w:val="%8."/>
      <w:lvlJc w:val="left"/>
      <w:pPr>
        <w:widowControl w:val="1"/>
        <w:ind w:hanging="360" w:left="6480"/>
      </w:pPr>
    </w:lvl>
    <w:lvl w:ilvl="8">
      <w:start w:val="1"/>
      <w:numFmt w:val="lowerRoman"/>
      <w:lvlText w:val="%9."/>
      <w:lvlJc w:val="right"/>
      <w:pPr>
        <w:widowControl w:val="1"/>
        <w:ind w:hanging="180" w:left="72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No Spacing"/>
    <w:link w:val="Style_2_ch"/>
    <w:pPr>
      <w:widowControl w:val="1"/>
      <w:spacing w:after="0" w:line="240" w:lineRule="auto"/>
      <w:ind/>
    </w:pPr>
  </w:style>
  <w:style w:styleId="Style_2_ch" w:type="character">
    <w:name w:val="No Spacing"/>
    <w:link w:val="Style_2"/>
  </w:style>
  <w:style w:styleId="Style_14" w:type="paragraph">
    <w:name w:val="Normal (Web)"/>
    <w:basedOn w:val="Style_6"/>
    <w:link w:val="Style_14_ch"/>
    <w:pPr>
      <w:widowControl w:val="1"/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14_ch" w:type="character">
    <w:name w:val="Normal (Web)"/>
    <w:basedOn w:val="Style_6_ch"/>
    <w:link w:val="Style_14"/>
    <w:rPr>
      <w:rFonts w:ascii="Times New Roman" w:hAnsi="Times New Roman"/>
      <w:color w:val="000000"/>
      <w:sz w:val="24"/>
    </w:rPr>
  </w:style>
  <w:style w:styleId="Style_15" w:type="paragraph">
    <w:name w:val="toc 3"/>
    <w:next w:val="Style_6"/>
    <w:link w:val="Style_15_ch"/>
    <w:uiPriority w:val="39"/>
    <w:pPr>
      <w:widowControl w:val="1"/>
      <w:ind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6"/>
    <w:link w:val="Style_1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6"/>
    <w:link w:val="Style_18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1"/>
      <w:ind w:firstLine="851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6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widowControl w:val="1"/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footer"/>
    <w:basedOn w:val="Style_6"/>
    <w:link w:val="Style_2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footer"/>
    <w:basedOn w:val="Style_6_ch"/>
    <w:link w:val="Style_23"/>
  </w:style>
  <w:style w:styleId="Style_24" w:type="paragraph">
    <w:name w:val="Гиперссылка1"/>
    <w:basedOn w:val="Style_11"/>
    <w:link w:val="Style_24_ch"/>
    <w:rPr>
      <w:color w:themeColor="hyperlink" w:val="0000FF"/>
      <w:u w:val="single"/>
    </w:rPr>
  </w:style>
  <w:style w:styleId="Style_24_ch" w:type="character">
    <w:name w:val="Гиперссылка1"/>
    <w:basedOn w:val="Style_11_ch"/>
    <w:link w:val="Style_24"/>
    <w:rPr>
      <w:color w:themeColor="hyperlink" w:val="0000FF"/>
      <w:u w:val="single"/>
    </w:rPr>
  </w:style>
  <w:style w:styleId="Style_25" w:type="paragraph">
    <w:name w:val="toc 9"/>
    <w:next w:val="Style_6"/>
    <w:link w:val="Style_25_ch"/>
    <w:uiPriority w:val="39"/>
    <w:pPr>
      <w:widowControl w:val="1"/>
      <w:ind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header"/>
    <w:basedOn w:val="Style_6"/>
    <w:link w:val="Style_26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6_ch"/>
    <w:link w:val="Style_26"/>
  </w:style>
  <w:style w:styleId="Style_27" w:type="paragraph">
    <w:name w:val="toc 8"/>
    <w:next w:val="Style_6"/>
    <w:link w:val="Style_27_ch"/>
    <w:uiPriority w:val="39"/>
    <w:pPr>
      <w:widowControl w:val="1"/>
      <w:ind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6"/>
    <w:link w:val="Style_28_ch"/>
    <w:uiPriority w:val="39"/>
    <w:pPr>
      <w:widowControl w:val="1"/>
      <w:ind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6"/>
    <w:link w:val="Style_2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5" w:type="paragraph">
    <w:name w:val="Body Text"/>
    <w:basedOn w:val="Style_6"/>
    <w:link w:val="Style_5_ch"/>
    <w:pPr>
      <w:widowControl w:val="1"/>
      <w:spacing w:after="0" w:line="240" w:lineRule="auto"/>
      <w:ind/>
      <w:jc w:val="both"/>
    </w:pPr>
    <w:rPr>
      <w:rFonts w:ascii="Times New Roman" w:hAnsi="Times New Roman"/>
      <w:color w:val="000000"/>
      <w:sz w:val="28"/>
    </w:rPr>
  </w:style>
  <w:style w:styleId="Style_5_ch" w:type="character">
    <w:name w:val="Body Text"/>
    <w:basedOn w:val="Style_6_ch"/>
    <w:link w:val="Style_5"/>
    <w:rPr>
      <w:rFonts w:ascii="Times New Roman" w:hAnsi="Times New Roman"/>
      <w:color w:val="000000"/>
      <w:sz w:val="28"/>
    </w:rPr>
  </w:style>
  <w:style w:styleId="Style_30" w:type="paragraph">
    <w:name w:val="Title"/>
    <w:next w:val="Style_6"/>
    <w:link w:val="Style_30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heading 2"/>
    <w:next w:val="Style_6"/>
    <w:link w:val="Style_33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Balloon Text"/>
    <w:basedOn w:val="Style_6"/>
    <w:link w:val="Style_34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6_ch"/>
    <w:link w:val="Style_34"/>
    <w:rPr>
      <w:rFonts w:ascii="Tahoma" w:hAnsi="Tahoma"/>
      <w:sz w:val="16"/>
    </w:rPr>
  </w:style>
  <w:style w:styleId="Style_4" w:type="paragraph">
    <w:name w:val="bumpedfont15"/>
    <w:basedOn w:val="Style_16"/>
    <w:link w:val="Style_4_ch"/>
  </w:style>
  <w:style w:styleId="Style_4_ch" w:type="character">
    <w:name w:val="bumpedfont15"/>
    <w:basedOn w:val="Style_16_ch"/>
    <w:link w:val="Style_4"/>
  </w:style>
  <w:style w:styleId="Style_3" w:type="paragraph">
    <w:name w:val="List Paragraph"/>
    <w:basedOn w:val="Style_6"/>
    <w:link w:val="Style_3_ch"/>
    <w:pPr>
      <w:widowControl w:val="1"/>
      <w:ind w:left="720"/>
      <w:contextualSpacing w:val="1"/>
    </w:pPr>
  </w:style>
  <w:style w:styleId="Style_3_ch" w:type="character">
    <w:name w:val="List Paragraph"/>
    <w:basedOn w:val="Style_6_ch"/>
    <w:link w:val="Style_3"/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5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MyOffice-CoreFramework-Android/38-1384.1107.10145.1019.1@c2410d8ee4f0a04d0891967678df67bf0b929a69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2025-09-16T17:43:00Z</dcterms:created>
  <dcterms:modified xsi:type="dcterms:W3CDTF">2025-09-16T17:43:00Z</dcterms:modified>
</cp:coreProperties>
</file>